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50" w:rsidRPr="00113EA2" w:rsidRDefault="00C60450" w:rsidP="00C604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113EA2">
        <w:rPr>
          <w:rFonts w:cs="Arial"/>
          <w:b/>
          <w:bCs/>
          <w:sz w:val="24"/>
          <w:szCs w:val="24"/>
        </w:rPr>
        <w:t>WYMAGANIA PR</w:t>
      </w:r>
      <w:r w:rsidR="00893219" w:rsidRPr="00113EA2">
        <w:rPr>
          <w:rFonts w:cs="Arial"/>
          <w:b/>
          <w:bCs/>
          <w:sz w:val="24"/>
          <w:szCs w:val="24"/>
        </w:rPr>
        <w:t xml:space="preserve">OGRAMOWE NA POSZCZEGÓLNE OCENY </w:t>
      </w:r>
      <w:r w:rsidRPr="00113EA2">
        <w:rPr>
          <w:rFonts w:cs="Arial"/>
          <w:b/>
          <w:bCs/>
          <w:sz w:val="24"/>
          <w:szCs w:val="24"/>
        </w:rPr>
        <w:br/>
        <w:t>Z MATEMATYKI W KLASIE VI</w:t>
      </w:r>
    </w:p>
    <w:p w:rsidR="00C60450" w:rsidRDefault="00C60450" w:rsidP="00C604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176270" w:rsidRPr="006C5D2F" w:rsidRDefault="00176270" w:rsidP="001466B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6C5D2F">
        <w:rPr>
          <w:rFonts w:cs="Arial"/>
          <w:b/>
          <w:bCs/>
          <w:sz w:val="24"/>
          <w:szCs w:val="24"/>
        </w:rPr>
        <w:t xml:space="preserve">Działania na ułamkach zwykłych i dziesiętnych. </w:t>
      </w:r>
    </w:p>
    <w:p w:rsidR="00176270" w:rsidRDefault="00176270" w:rsidP="0017627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176270" w:rsidRDefault="00176270" w:rsidP="0017627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Dopuszczający</w:t>
      </w:r>
    </w:p>
    <w:p w:rsidR="00176270" w:rsidRPr="00176270" w:rsidRDefault="00176270" w:rsidP="00176270">
      <w:pPr>
        <w:widowControl w:val="0"/>
        <w:autoSpaceDE w:val="0"/>
        <w:autoSpaceDN w:val="0"/>
        <w:adjustRightInd w:val="0"/>
        <w:spacing w:after="0" w:line="240" w:lineRule="auto"/>
        <w:rPr>
          <w:rFonts w:cs="AgendaPl Regular"/>
          <w:sz w:val="20"/>
          <w:szCs w:val="20"/>
        </w:rPr>
      </w:pPr>
      <w:r w:rsidRPr="00176270">
        <w:rPr>
          <w:rFonts w:cs="Arial"/>
          <w:b/>
          <w:bCs/>
        </w:rPr>
        <w:t>Uczeń:</w:t>
      </w:r>
    </w:p>
    <w:p w:rsidR="00176270" w:rsidRPr="00176270" w:rsidRDefault="00176270" w:rsidP="001466B4">
      <w:pPr>
        <w:autoSpaceDE w:val="0"/>
        <w:autoSpaceDN w:val="0"/>
        <w:adjustRightInd w:val="0"/>
        <w:spacing w:after="0" w:line="240" w:lineRule="auto"/>
        <w:rPr>
          <w:rFonts w:cs="AgendaPl Regular"/>
          <w:sz w:val="20"/>
          <w:szCs w:val="20"/>
        </w:rPr>
      </w:pPr>
      <w:r w:rsidRPr="00176270">
        <w:rPr>
          <w:rFonts w:cs="AgendaPl Regular"/>
          <w:sz w:val="20"/>
          <w:szCs w:val="20"/>
        </w:rPr>
        <w:t>• wykonuje działania na ułamkach dziesiętnych za pomocą kalkulatora</w:t>
      </w:r>
    </w:p>
    <w:p w:rsidR="00176270" w:rsidRPr="00176270" w:rsidRDefault="0017627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176270">
        <w:rPr>
          <w:rFonts w:cs="AgendaPl Regular"/>
          <w:sz w:val="20"/>
          <w:szCs w:val="20"/>
        </w:rPr>
        <w:t xml:space="preserve">• </w:t>
      </w:r>
      <w:r w:rsidRPr="00176270">
        <w:rPr>
          <w:sz w:val="20"/>
          <w:szCs w:val="20"/>
        </w:rPr>
        <w:t>mnoży ułamki zwykłe o mianownikach jednocyfrowych</w:t>
      </w:r>
    </w:p>
    <w:p w:rsidR="00176270" w:rsidRPr="00434CF2" w:rsidRDefault="0017627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34CF2">
        <w:rPr>
          <w:sz w:val="20"/>
          <w:szCs w:val="20"/>
        </w:rPr>
        <w:t>dzieli ułamki zwykłe o mianownikach jednocyfrowych</w:t>
      </w:r>
    </w:p>
    <w:p w:rsidR="00176270" w:rsidRPr="00434CF2" w:rsidRDefault="0017627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34CF2">
        <w:rPr>
          <w:sz w:val="20"/>
          <w:szCs w:val="20"/>
        </w:rPr>
        <w:t>dodaje, odejmuje, mnoży i</w:t>
      </w:r>
      <w:r>
        <w:rPr>
          <w:sz w:val="20"/>
          <w:szCs w:val="20"/>
        </w:rPr>
        <w:t> </w:t>
      </w:r>
      <w:r w:rsidRPr="00434CF2">
        <w:rPr>
          <w:sz w:val="20"/>
          <w:szCs w:val="20"/>
        </w:rPr>
        <w:t>dzieli ułamki zwykłe o</w:t>
      </w:r>
      <w:r>
        <w:rPr>
          <w:sz w:val="20"/>
          <w:szCs w:val="20"/>
        </w:rPr>
        <w:t> </w:t>
      </w:r>
      <w:r w:rsidRPr="00434CF2">
        <w:rPr>
          <w:sz w:val="20"/>
          <w:szCs w:val="20"/>
        </w:rPr>
        <w:t>mianownikach jednocyfrowych</w:t>
      </w:r>
    </w:p>
    <w:p w:rsidR="00176270" w:rsidRPr="00434CF2" w:rsidRDefault="0017627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34CF2">
        <w:rPr>
          <w:sz w:val="20"/>
          <w:szCs w:val="20"/>
        </w:rPr>
        <w:t>dodaje, odejmuje, mnoży i</w:t>
      </w:r>
      <w:r>
        <w:rPr>
          <w:sz w:val="20"/>
          <w:szCs w:val="20"/>
        </w:rPr>
        <w:t> </w:t>
      </w:r>
      <w:r w:rsidRPr="00434CF2">
        <w:rPr>
          <w:sz w:val="20"/>
          <w:szCs w:val="20"/>
        </w:rPr>
        <w:t>dzieli ułamki dziesiętne w</w:t>
      </w:r>
      <w:r>
        <w:rPr>
          <w:sz w:val="20"/>
          <w:szCs w:val="20"/>
        </w:rPr>
        <w:t> </w:t>
      </w:r>
      <w:r w:rsidRPr="00434CF2">
        <w:rPr>
          <w:sz w:val="20"/>
          <w:szCs w:val="20"/>
        </w:rPr>
        <w:t xml:space="preserve">pamięci i </w:t>
      </w:r>
      <w:r w:rsidRPr="002D77B4">
        <w:rPr>
          <w:sz w:val="20"/>
          <w:szCs w:val="20"/>
        </w:rPr>
        <w:t xml:space="preserve">pisemnie </w:t>
      </w:r>
      <w:r w:rsidRPr="00434CF2">
        <w:rPr>
          <w:sz w:val="20"/>
          <w:szCs w:val="20"/>
        </w:rPr>
        <w:t>(w najprostszych przykładach) i za pomocą kalkulatora (w </w:t>
      </w:r>
      <w:r>
        <w:rPr>
          <w:sz w:val="20"/>
          <w:szCs w:val="20"/>
        </w:rPr>
        <w:t>trudniejszych przykładach)</w:t>
      </w:r>
    </w:p>
    <w:p w:rsidR="00176270" w:rsidRPr="00434CF2" w:rsidRDefault="0017627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34CF2">
        <w:rPr>
          <w:sz w:val="20"/>
          <w:szCs w:val="20"/>
        </w:rPr>
        <w:t xml:space="preserve">porównuje ułamki dziesiętne </w:t>
      </w:r>
      <w:r w:rsidRPr="002D77B4">
        <w:rPr>
          <w:sz w:val="20"/>
          <w:szCs w:val="20"/>
        </w:rPr>
        <w:t>w prostych przykładach</w:t>
      </w:r>
    </w:p>
    <w:p w:rsidR="00176270" w:rsidRPr="00434CF2" w:rsidRDefault="0017627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34CF2">
        <w:rPr>
          <w:sz w:val="20"/>
          <w:szCs w:val="20"/>
        </w:rPr>
        <w:t xml:space="preserve">porównuje różnicowo ułamki </w:t>
      </w:r>
      <w:r w:rsidRPr="002D77B4">
        <w:rPr>
          <w:sz w:val="20"/>
          <w:szCs w:val="20"/>
        </w:rPr>
        <w:t>w prostych przykładach</w:t>
      </w:r>
    </w:p>
    <w:p w:rsidR="00176270" w:rsidRPr="00434CF2" w:rsidRDefault="0017627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2D77B4">
        <w:rPr>
          <w:sz w:val="20"/>
          <w:szCs w:val="20"/>
        </w:rPr>
        <w:t>oblicza ułamek danej liczby naturalnej w prostych przykładach</w:t>
      </w:r>
    </w:p>
    <w:p w:rsidR="00176270" w:rsidRPr="00434CF2" w:rsidRDefault="0017627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34CF2">
        <w:rPr>
          <w:sz w:val="20"/>
          <w:szCs w:val="20"/>
        </w:rPr>
        <w:t>zapisuje ułamek dziesiętny skończony w postaci ułamka zwykłego</w:t>
      </w:r>
    </w:p>
    <w:p w:rsidR="00176270" w:rsidRPr="00434CF2" w:rsidRDefault="0017627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434CF2">
        <w:rPr>
          <w:sz w:val="20"/>
          <w:szCs w:val="20"/>
        </w:rPr>
        <w:t>• zamienia ułamki zwykłe o mianownikach 10, 100,</w:t>
      </w:r>
      <w:r>
        <w:rPr>
          <w:sz w:val="20"/>
          <w:szCs w:val="20"/>
        </w:rPr>
        <w:t xml:space="preserve"> 1000 itd. na ułamki dziesiętne</w:t>
      </w:r>
    </w:p>
    <w:p w:rsidR="00176270" w:rsidRPr="00434CF2" w:rsidRDefault="0017627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434CF2">
        <w:rPr>
          <w:sz w:val="20"/>
          <w:szCs w:val="20"/>
        </w:rPr>
        <w:t>• zaokrągla liczby naturalne w prostych przykładach</w:t>
      </w:r>
    </w:p>
    <w:p w:rsidR="00176270" w:rsidRPr="00434CF2" w:rsidRDefault="0017627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434CF2">
        <w:rPr>
          <w:sz w:val="20"/>
          <w:szCs w:val="20"/>
        </w:rPr>
        <w:t>• zaokrągla ułamki dziesiętne w prostych przykładach</w:t>
      </w:r>
    </w:p>
    <w:p w:rsidR="00176270" w:rsidRPr="00434CF2" w:rsidRDefault="0017627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434CF2">
        <w:rPr>
          <w:sz w:val="20"/>
          <w:szCs w:val="20"/>
        </w:rPr>
        <w:t>• zapisuje ułamki dziesiętne skończone w postaci ułamków zwykłych</w:t>
      </w:r>
    </w:p>
    <w:p w:rsidR="00176270" w:rsidRPr="00434CF2" w:rsidRDefault="0017627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434CF2">
        <w:rPr>
          <w:sz w:val="20"/>
          <w:szCs w:val="20"/>
        </w:rPr>
        <w:t>• zamienia ułamki zwykłe o mianownikach 10, 100, 1000 itd. na ułamki dziesiętne skończone</w:t>
      </w:r>
    </w:p>
    <w:p w:rsidR="00176270" w:rsidRPr="00434CF2" w:rsidRDefault="0017627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434CF2">
        <w:rPr>
          <w:sz w:val="20"/>
          <w:szCs w:val="20"/>
        </w:rPr>
        <w:t>• wykonuje nieskomplikowane rachunki, w których występują jednocześnie ułamki zwykłe i</w:t>
      </w:r>
      <w:r>
        <w:rPr>
          <w:sz w:val="20"/>
          <w:szCs w:val="20"/>
        </w:rPr>
        <w:t> dziesiętne</w:t>
      </w:r>
    </w:p>
    <w:p w:rsidR="00176270" w:rsidRPr="00434CF2" w:rsidRDefault="0017627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434CF2">
        <w:rPr>
          <w:sz w:val="20"/>
          <w:szCs w:val="20"/>
        </w:rPr>
        <w:t>• oblicza wartości prostych wyrażeń arytmetycznych, stosując reguły dotyczące kolejności wykonywania działań</w:t>
      </w:r>
    </w:p>
    <w:p w:rsidR="00176270" w:rsidRPr="00434CF2" w:rsidRDefault="0017627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434CF2">
        <w:rPr>
          <w:sz w:val="20"/>
          <w:szCs w:val="20"/>
        </w:rPr>
        <w:t>• wykonuje działania na ułamkach dziesiętnych z</w:t>
      </w:r>
      <w:r>
        <w:rPr>
          <w:sz w:val="20"/>
          <w:szCs w:val="20"/>
        </w:rPr>
        <w:t>a </w:t>
      </w:r>
      <w:r w:rsidRPr="00434CF2">
        <w:rPr>
          <w:sz w:val="20"/>
          <w:szCs w:val="20"/>
        </w:rPr>
        <w:t>pomocą kalkulatora</w:t>
      </w:r>
    </w:p>
    <w:p w:rsidR="00001D78" w:rsidRDefault="00001D78"/>
    <w:p w:rsidR="00176270" w:rsidRPr="00176270" w:rsidRDefault="00176270" w:rsidP="00176270">
      <w:pPr>
        <w:spacing w:after="0"/>
        <w:rPr>
          <w:b/>
        </w:rPr>
      </w:pPr>
      <w:r w:rsidRPr="00176270">
        <w:rPr>
          <w:b/>
        </w:rPr>
        <w:t>Dostateczny</w:t>
      </w:r>
    </w:p>
    <w:p w:rsidR="00176270" w:rsidRDefault="00176270" w:rsidP="00176270">
      <w:pPr>
        <w:spacing w:after="0"/>
      </w:pPr>
      <w:r>
        <w:t>Uczeń spełnia wymagania na ocenę dopuszczającą oraz ponadto:</w:t>
      </w:r>
    </w:p>
    <w:p w:rsidR="00176270" w:rsidRPr="00560BD1" w:rsidRDefault="00176270" w:rsidP="001466B4">
      <w:pPr>
        <w:autoSpaceDE w:val="0"/>
        <w:autoSpaceDN w:val="0"/>
        <w:adjustRightInd w:val="0"/>
        <w:spacing w:after="0" w:line="240" w:lineRule="auto"/>
        <w:rPr>
          <w:rFonts w:cs="AgendaPl Regular"/>
          <w:color w:val="000000"/>
          <w:sz w:val="20"/>
          <w:szCs w:val="20"/>
        </w:rPr>
      </w:pPr>
      <w:r w:rsidRPr="000F1A59">
        <w:rPr>
          <w:rFonts w:cs="AgendaPl Regular"/>
          <w:color w:val="000000"/>
          <w:sz w:val="20"/>
          <w:szCs w:val="20"/>
        </w:rPr>
        <w:t xml:space="preserve">• </w:t>
      </w:r>
      <w:r w:rsidRPr="00560BD1">
        <w:rPr>
          <w:rFonts w:cs="AgendaPl Regular"/>
          <w:color w:val="000000"/>
          <w:sz w:val="20"/>
          <w:szCs w:val="20"/>
        </w:rPr>
        <w:t>wykonuje działania na ułamkach dziesiętnych, używając własnych, poprawnych strategii</w:t>
      </w:r>
    </w:p>
    <w:p w:rsidR="00176270" w:rsidRPr="00560BD1" w:rsidRDefault="00176270" w:rsidP="001466B4">
      <w:pPr>
        <w:autoSpaceDE w:val="0"/>
        <w:autoSpaceDN w:val="0"/>
        <w:adjustRightInd w:val="0"/>
        <w:spacing w:after="0" w:line="240" w:lineRule="auto"/>
        <w:rPr>
          <w:rFonts w:cs="AgendaPl Regular"/>
          <w:color w:val="000000"/>
          <w:sz w:val="20"/>
          <w:szCs w:val="20"/>
        </w:rPr>
      </w:pPr>
      <w:r w:rsidRPr="000F1A59">
        <w:rPr>
          <w:rFonts w:cs="AgendaPl Regular"/>
          <w:color w:val="000000"/>
          <w:sz w:val="20"/>
          <w:szCs w:val="20"/>
        </w:rPr>
        <w:t>•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560BD1">
        <w:rPr>
          <w:rFonts w:cs="AgendaPl Regular"/>
          <w:color w:val="000000"/>
          <w:sz w:val="20"/>
          <w:szCs w:val="20"/>
        </w:rPr>
        <w:t>do rozwiązywania zadań osadzonych w kontekście praktycznym stosuje poznaną wiedzę z zakresu arytmetyki oraz nabyte umiejętności rachunkowe, a także własne poprawne metody</w:t>
      </w:r>
    </w:p>
    <w:p w:rsidR="00176270" w:rsidRPr="00C0355F" w:rsidRDefault="00176270" w:rsidP="001466B4">
      <w:pPr>
        <w:pStyle w:val="Akapitzlist"/>
        <w:spacing w:before="60" w:after="60" w:line="240" w:lineRule="auto"/>
        <w:ind w:left="-8"/>
        <w:contextualSpacing w:val="0"/>
        <w:rPr>
          <w:rFonts w:cs="AgendaPl Regular"/>
          <w:color w:val="000000"/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C40EA8">
        <w:rPr>
          <w:sz w:val="20"/>
          <w:szCs w:val="20"/>
        </w:rPr>
        <w:t>mnoży ułamki zwykłe o</w:t>
      </w:r>
      <w:r>
        <w:rPr>
          <w:sz w:val="20"/>
          <w:szCs w:val="20"/>
        </w:rPr>
        <w:t> </w:t>
      </w:r>
      <w:r w:rsidRPr="00C40EA8">
        <w:rPr>
          <w:sz w:val="20"/>
          <w:szCs w:val="20"/>
        </w:rPr>
        <w:t>mianownikach dwucyfrowych, a także liczby mieszane</w:t>
      </w:r>
    </w:p>
    <w:p w:rsidR="00176270" w:rsidRPr="00C0355F" w:rsidRDefault="00176270" w:rsidP="001466B4">
      <w:pPr>
        <w:autoSpaceDE w:val="0"/>
        <w:autoSpaceDN w:val="0"/>
        <w:adjustRightInd w:val="0"/>
        <w:spacing w:after="0" w:line="240" w:lineRule="auto"/>
        <w:rPr>
          <w:rFonts w:cs="AgendaPl Regular"/>
          <w:color w:val="000000"/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2D77B4">
        <w:rPr>
          <w:sz w:val="20"/>
          <w:szCs w:val="20"/>
        </w:rPr>
        <w:t>dzieli ułamki zwykłe o</w:t>
      </w:r>
      <w:r>
        <w:rPr>
          <w:sz w:val="20"/>
          <w:szCs w:val="20"/>
        </w:rPr>
        <w:t> </w:t>
      </w:r>
      <w:r w:rsidRPr="002D77B4">
        <w:rPr>
          <w:sz w:val="20"/>
          <w:szCs w:val="20"/>
        </w:rPr>
        <w:t>mianownikach dwucyfrowych, a także liczby mieszane</w:t>
      </w:r>
    </w:p>
    <w:p w:rsidR="00176270" w:rsidRPr="002D77B4" w:rsidRDefault="0017627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2D77B4">
        <w:rPr>
          <w:sz w:val="20"/>
          <w:szCs w:val="20"/>
        </w:rPr>
        <w:t>dodaje, odejmuje, mnoży i dzieli ułamki zwykłe o mianownikach dwucyf</w:t>
      </w:r>
      <w:r>
        <w:rPr>
          <w:sz w:val="20"/>
          <w:szCs w:val="20"/>
        </w:rPr>
        <w:t>rowych, a także liczby mieszane</w:t>
      </w:r>
    </w:p>
    <w:p w:rsidR="00176270" w:rsidRPr="00434CF2" w:rsidRDefault="0017627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2D77B4">
        <w:rPr>
          <w:sz w:val="20"/>
          <w:szCs w:val="20"/>
        </w:rPr>
        <w:t>oblicza wartości prostych wyrażeń arytmetycznych, stosując reguły dotyczące kolejności wykonywania działań</w:t>
      </w:r>
    </w:p>
    <w:p w:rsidR="00176270" w:rsidRPr="002D77B4" w:rsidRDefault="0017627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2D77B4">
        <w:rPr>
          <w:sz w:val="20"/>
          <w:szCs w:val="20"/>
        </w:rPr>
        <w:t xml:space="preserve">dodaje, odejmuje, mnoży i dzieli ułamki dziesiętne </w:t>
      </w:r>
      <w:r>
        <w:rPr>
          <w:sz w:val="20"/>
          <w:szCs w:val="20"/>
        </w:rPr>
        <w:t>pisemnie</w:t>
      </w:r>
    </w:p>
    <w:p w:rsidR="00176270" w:rsidRPr="002D77B4" w:rsidRDefault="0017627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>•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2D77B4">
        <w:rPr>
          <w:sz w:val="20"/>
          <w:szCs w:val="20"/>
        </w:rPr>
        <w:t>oblicza kwadraty i</w:t>
      </w:r>
      <w:r>
        <w:rPr>
          <w:sz w:val="20"/>
          <w:szCs w:val="20"/>
        </w:rPr>
        <w:t> </w:t>
      </w:r>
      <w:r w:rsidRPr="002D77B4">
        <w:rPr>
          <w:sz w:val="20"/>
          <w:szCs w:val="20"/>
        </w:rPr>
        <w:t>sześciany ułamków dziesiętnych</w:t>
      </w:r>
    </w:p>
    <w:p w:rsidR="00176270" w:rsidRPr="002D77B4" w:rsidRDefault="0017627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2D77B4">
        <w:rPr>
          <w:sz w:val="20"/>
          <w:szCs w:val="20"/>
        </w:rPr>
        <w:t>porównuje ułamki dziesiętne</w:t>
      </w:r>
    </w:p>
    <w:p w:rsidR="00176270" w:rsidRPr="00434CF2" w:rsidRDefault="0017627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>
        <w:rPr>
          <w:sz w:val="20"/>
          <w:szCs w:val="20"/>
        </w:rPr>
        <w:t>porównuje różnicowo ułamki</w:t>
      </w:r>
    </w:p>
    <w:p w:rsidR="00176270" w:rsidRPr="002D77B4" w:rsidRDefault="0017627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2D77B4">
        <w:rPr>
          <w:sz w:val="20"/>
          <w:szCs w:val="20"/>
        </w:rPr>
        <w:t>oblicza ułamek danej liczby naturalnej</w:t>
      </w:r>
    </w:p>
    <w:p w:rsidR="00176270" w:rsidRPr="002D77B4" w:rsidRDefault="0017627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2D77B4">
        <w:rPr>
          <w:color w:val="000000"/>
          <w:spacing w:val="-4"/>
          <w:sz w:val="20"/>
          <w:szCs w:val="20"/>
        </w:rPr>
        <w:t>oblicza liczbę, której część jest podana (wyznacza całość, z której ok</w:t>
      </w:r>
      <w:r>
        <w:rPr>
          <w:color w:val="000000"/>
          <w:spacing w:val="-4"/>
          <w:sz w:val="20"/>
          <w:szCs w:val="20"/>
        </w:rPr>
        <w:t>reślono część za pomocą ułamka)</w:t>
      </w:r>
    </w:p>
    <w:p w:rsidR="00176270" w:rsidRPr="005C45A8" w:rsidRDefault="00176270" w:rsidP="001466B4">
      <w:pPr>
        <w:pStyle w:val="Akapitzlist"/>
        <w:spacing w:before="60" w:after="60" w:line="240" w:lineRule="auto"/>
        <w:ind w:left="-8"/>
        <w:contextualSpacing w:val="0"/>
        <w:rPr>
          <w:spacing w:val="-6"/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5C45A8">
        <w:rPr>
          <w:spacing w:val="-6"/>
          <w:sz w:val="20"/>
          <w:szCs w:val="20"/>
        </w:rPr>
        <w:t>zamienia ułamki zwykłe o mianownikach będących dzielnikami liczb 10, 100, 1000 itd. na ułamki dziesiętne skończone dowolną metodą (przez rozszerzanie ułamków zwykłych, dzielenie licznika przez mianownik w pamięci, pisemnie lu</w:t>
      </w:r>
      <w:r>
        <w:rPr>
          <w:spacing w:val="-6"/>
          <w:sz w:val="20"/>
          <w:szCs w:val="20"/>
        </w:rPr>
        <w:t>b za pomocą kalkulatora)</w:t>
      </w:r>
    </w:p>
    <w:p w:rsidR="00176270" w:rsidRPr="005C45A8" w:rsidRDefault="0017627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5C45A8">
        <w:rPr>
          <w:sz w:val="20"/>
          <w:szCs w:val="20"/>
        </w:rPr>
        <w:t>zaokrągla liczby naturalne</w:t>
      </w:r>
    </w:p>
    <w:p w:rsidR="00176270" w:rsidRPr="00434CF2" w:rsidRDefault="00176270" w:rsidP="001466B4">
      <w:pPr>
        <w:pStyle w:val="Akapitzlist"/>
        <w:spacing w:before="60" w:after="60" w:line="240" w:lineRule="auto"/>
        <w:ind w:left="0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5C45A8">
        <w:rPr>
          <w:sz w:val="20"/>
          <w:szCs w:val="20"/>
        </w:rPr>
        <w:t>za</w:t>
      </w:r>
      <w:r>
        <w:rPr>
          <w:sz w:val="20"/>
          <w:szCs w:val="20"/>
        </w:rPr>
        <w:t>okrągla ułamki dziesiętne</w:t>
      </w:r>
    </w:p>
    <w:p w:rsidR="00176270" w:rsidRPr="00434CF2" w:rsidRDefault="0017627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434CF2">
        <w:rPr>
          <w:sz w:val="20"/>
          <w:szCs w:val="20"/>
        </w:rPr>
        <w:lastRenderedPageBreak/>
        <w:t>• zamienia ułamki zwykłe o mianownikach będących dzielnikami liczb 10, 100, 1000 itd. na ułamki dziesiętne skończone dowolną metodą (przez rozszerzanie ułamków zwykłych, dzielenie licznika przez mianownik w pamięci, pisemnie lub za </w:t>
      </w:r>
      <w:r>
        <w:rPr>
          <w:sz w:val="20"/>
          <w:szCs w:val="20"/>
        </w:rPr>
        <w:t>pomocą kalkulatora)</w:t>
      </w:r>
    </w:p>
    <w:p w:rsidR="00176270" w:rsidRPr="00434CF2" w:rsidRDefault="0017627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434CF2">
        <w:rPr>
          <w:sz w:val="20"/>
          <w:szCs w:val="20"/>
        </w:rPr>
        <w:t>• oblicza liczbę, której część jest podana (wyznacza całość, z której określono część za pomocą ułamka)</w:t>
      </w:r>
    </w:p>
    <w:p w:rsidR="00176270" w:rsidRPr="00434CF2" w:rsidRDefault="0017627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434CF2">
        <w:rPr>
          <w:sz w:val="20"/>
          <w:szCs w:val="20"/>
        </w:rPr>
        <w:t>• wyznacza liczbę, która powstaje po powiększeniu lub pomniejszeniu o</w:t>
      </w:r>
      <w:r>
        <w:rPr>
          <w:sz w:val="20"/>
          <w:szCs w:val="20"/>
        </w:rPr>
        <w:t> </w:t>
      </w:r>
      <w:r w:rsidRPr="00434CF2">
        <w:rPr>
          <w:sz w:val="20"/>
          <w:szCs w:val="20"/>
        </w:rPr>
        <w:t>pewną część innej liczby</w:t>
      </w:r>
    </w:p>
    <w:p w:rsidR="00176270" w:rsidRPr="00434CF2" w:rsidRDefault="00176270" w:rsidP="001466B4">
      <w:pPr>
        <w:spacing w:before="60" w:after="60" w:line="240" w:lineRule="auto"/>
        <w:ind w:left="-8"/>
        <w:rPr>
          <w:sz w:val="20"/>
          <w:szCs w:val="20"/>
        </w:rPr>
      </w:pPr>
      <w:r w:rsidRPr="00434CF2">
        <w:rPr>
          <w:sz w:val="20"/>
          <w:szCs w:val="20"/>
        </w:rPr>
        <w:t xml:space="preserve">• wykonuje działania na ułamkach dziesiętnych, używając własnych, poprawnych strategii </w:t>
      </w:r>
    </w:p>
    <w:p w:rsidR="00176270" w:rsidRPr="00434CF2" w:rsidRDefault="0017627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434CF2">
        <w:rPr>
          <w:sz w:val="20"/>
          <w:szCs w:val="20"/>
        </w:rPr>
        <w:t>• szacuje wyniki działań</w:t>
      </w:r>
    </w:p>
    <w:p w:rsidR="00176270" w:rsidRDefault="00176270" w:rsidP="00176270">
      <w:pPr>
        <w:spacing w:after="0"/>
      </w:pPr>
    </w:p>
    <w:p w:rsidR="00176270" w:rsidRDefault="00176270" w:rsidP="00176270">
      <w:pPr>
        <w:spacing w:after="0"/>
      </w:pPr>
    </w:p>
    <w:p w:rsidR="00CB2BAA" w:rsidRPr="00176270" w:rsidRDefault="00CB2BAA" w:rsidP="00CB2BAA">
      <w:pPr>
        <w:spacing w:after="0"/>
        <w:rPr>
          <w:b/>
        </w:rPr>
      </w:pPr>
      <w:r>
        <w:rPr>
          <w:b/>
        </w:rPr>
        <w:t>Dobry</w:t>
      </w:r>
    </w:p>
    <w:p w:rsidR="00176270" w:rsidRDefault="00CB2BAA" w:rsidP="00CB2BAA">
      <w:pPr>
        <w:spacing w:after="0"/>
      </w:pPr>
      <w:r>
        <w:t>Uczeń spełnia wymagania na ocenę dostateczną oraz ponadto:</w:t>
      </w:r>
    </w:p>
    <w:p w:rsidR="00CB2BAA" w:rsidRDefault="00CB2BAA" w:rsidP="001466B4">
      <w:pPr>
        <w:autoSpaceDE w:val="0"/>
        <w:autoSpaceDN w:val="0"/>
        <w:adjustRightInd w:val="0"/>
        <w:spacing w:after="0" w:line="240" w:lineRule="auto"/>
        <w:rPr>
          <w:rFonts w:cs="AgendaPl Regular"/>
          <w:color w:val="000000"/>
          <w:sz w:val="20"/>
          <w:szCs w:val="20"/>
        </w:rPr>
      </w:pPr>
      <w:r w:rsidRPr="000F1A59">
        <w:rPr>
          <w:rFonts w:cs="AgendaPl Regular"/>
          <w:color w:val="000000"/>
          <w:sz w:val="20"/>
          <w:szCs w:val="20"/>
        </w:rPr>
        <w:t>•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560BD1">
        <w:rPr>
          <w:rFonts w:cs="AgendaPl Regular"/>
          <w:color w:val="000000"/>
          <w:sz w:val="20"/>
          <w:szCs w:val="20"/>
        </w:rPr>
        <w:t>weryfikuje wynik zadania tekstowego, oceniając sensowność rozwiązania np. poprzez szacowanie, sprawdzanie wszystkich warunków zadania, ocenianie rzędu wielkości otrzymanego wyniku</w:t>
      </w:r>
    </w:p>
    <w:p w:rsidR="00CB2BAA" w:rsidRPr="00C0355F" w:rsidRDefault="00CB2BAA" w:rsidP="001466B4">
      <w:pPr>
        <w:autoSpaceDE w:val="0"/>
        <w:autoSpaceDN w:val="0"/>
        <w:adjustRightInd w:val="0"/>
        <w:spacing w:after="0" w:line="240" w:lineRule="auto"/>
        <w:rPr>
          <w:rFonts w:cs="AgendaPl Regular"/>
          <w:color w:val="000000"/>
          <w:sz w:val="20"/>
          <w:szCs w:val="20"/>
        </w:rPr>
      </w:pPr>
      <w:r w:rsidRPr="000F1A59">
        <w:rPr>
          <w:rFonts w:cs="AgendaPl Regular"/>
          <w:color w:val="000000"/>
          <w:sz w:val="20"/>
          <w:szCs w:val="20"/>
        </w:rPr>
        <w:t>•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560BD1">
        <w:rPr>
          <w:rFonts w:cs="AgendaPl Regular"/>
          <w:color w:val="000000"/>
          <w:sz w:val="20"/>
          <w:szCs w:val="20"/>
        </w:rPr>
        <w:t>stawia nowe pytania związane z sytuacją w rozwiązanym zadaniu</w:t>
      </w:r>
    </w:p>
    <w:p w:rsidR="00CB2BAA" w:rsidRPr="00C0355F" w:rsidRDefault="00CB2BAA" w:rsidP="001466B4">
      <w:pPr>
        <w:autoSpaceDE w:val="0"/>
        <w:autoSpaceDN w:val="0"/>
        <w:adjustRightInd w:val="0"/>
        <w:spacing w:after="0" w:line="240" w:lineRule="auto"/>
        <w:rPr>
          <w:rFonts w:cs="AgendaPl Regular"/>
          <w:color w:val="000000"/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2D77B4">
        <w:rPr>
          <w:sz w:val="20"/>
          <w:szCs w:val="20"/>
        </w:rPr>
        <w:t>dodaje, odejmuje, mnoży i dzieli ułamki dziesiętne w pamięci w p</w:t>
      </w:r>
      <w:r>
        <w:rPr>
          <w:sz w:val="20"/>
          <w:szCs w:val="20"/>
        </w:rPr>
        <w:t>rostych przykładach</w:t>
      </w:r>
    </w:p>
    <w:p w:rsidR="00CB2BAA" w:rsidRPr="002D77B4" w:rsidRDefault="00CB2BAA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>
        <w:rPr>
          <w:sz w:val="20"/>
          <w:szCs w:val="20"/>
        </w:rPr>
        <w:t>oblicza ułamek danej liczby</w:t>
      </w:r>
    </w:p>
    <w:p w:rsidR="00CB2BAA" w:rsidRPr="00C0355F" w:rsidRDefault="00CB2BAA" w:rsidP="001466B4">
      <w:pPr>
        <w:autoSpaceDE w:val="0"/>
        <w:autoSpaceDN w:val="0"/>
        <w:adjustRightInd w:val="0"/>
        <w:spacing w:after="0" w:line="240" w:lineRule="auto"/>
        <w:rPr>
          <w:rFonts w:cs="AgendaPl Regular"/>
          <w:color w:val="000000"/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2D77B4">
        <w:rPr>
          <w:color w:val="000000"/>
          <w:spacing w:val="-4"/>
          <w:sz w:val="20"/>
          <w:szCs w:val="20"/>
        </w:rPr>
        <w:t>wyznacza liczbę, która powstaje po powiększeniu lub pomniejsz</w:t>
      </w:r>
      <w:r>
        <w:rPr>
          <w:color w:val="000000"/>
          <w:spacing w:val="-4"/>
          <w:sz w:val="20"/>
          <w:szCs w:val="20"/>
        </w:rPr>
        <w:t>eniu o pewną część innej liczby</w:t>
      </w:r>
    </w:p>
    <w:p w:rsidR="00CB2BAA" w:rsidRPr="00C0355F" w:rsidRDefault="00CB2BAA" w:rsidP="001466B4">
      <w:pPr>
        <w:pStyle w:val="Akapitzlist"/>
        <w:spacing w:before="60" w:after="60" w:line="240" w:lineRule="auto"/>
        <w:ind w:left="-8"/>
        <w:contextualSpacing w:val="0"/>
        <w:rPr>
          <w:rFonts w:cs="AgendaPl Regular"/>
          <w:color w:val="000000"/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5C45A8">
        <w:rPr>
          <w:spacing w:val="-6"/>
          <w:sz w:val="20"/>
          <w:szCs w:val="20"/>
        </w:rPr>
        <w:t>zapisuje ułamki zwykłe o mianownikach innych niż o mianownikach będących dzielnikami liczb 10, 100, 1000</w:t>
      </w:r>
      <w:r>
        <w:rPr>
          <w:spacing w:val="-6"/>
          <w:sz w:val="20"/>
          <w:szCs w:val="20"/>
        </w:rPr>
        <w:t xml:space="preserve"> itd.</w:t>
      </w:r>
      <w:r w:rsidRPr="005C45A8">
        <w:rPr>
          <w:spacing w:val="-6"/>
          <w:sz w:val="20"/>
          <w:szCs w:val="20"/>
        </w:rPr>
        <w:t xml:space="preserve"> w</w:t>
      </w:r>
      <w:r>
        <w:rPr>
          <w:spacing w:val="-6"/>
          <w:sz w:val="20"/>
          <w:szCs w:val="20"/>
        </w:rPr>
        <w:t> </w:t>
      </w:r>
      <w:r w:rsidRPr="005C45A8">
        <w:rPr>
          <w:spacing w:val="-6"/>
          <w:sz w:val="20"/>
          <w:szCs w:val="20"/>
        </w:rPr>
        <w:t xml:space="preserve">postaci rozwinięcia dziesiętnego nieskończonego (z użyciem trzech kropek po ostatniej cyfrze), </w:t>
      </w:r>
      <w:r w:rsidRPr="005C45A8">
        <w:rPr>
          <w:color w:val="000000"/>
          <w:spacing w:val="-4"/>
          <w:sz w:val="20"/>
          <w:szCs w:val="20"/>
        </w:rPr>
        <w:t xml:space="preserve">uzyskane w wyniku dzielenia </w:t>
      </w:r>
      <w:r w:rsidRPr="005C45A8">
        <w:rPr>
          <w:spacing w:val="-6"/>
          <w:sz w:val="20"/>
          <w:szCs w:val="20"/>
        </w:rPr>
        <w:t>licznika przez mianownik w pamięci, pisemnie lu</w:t>
      </w:r>
      <w:r>
        <w:rPr>
          <w:spacing w:val="-6"/>
          <w:sz w:val="20"/>
          <w:szCs w:val="20"/>
        </w:rPr>
        <w:t>b za pomocą kalkulatora</w:t>
      </w:r>
    </w:p>
    <w:p w:rsidR="00CB2BAA" w:rsidRPr="00434CF2" w:rsidRDefault="00CB2BAA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434CF2">
        <w:rPr>
          <w:sz w:val="20"/>
          <w:szCs w:val="20"/>
        </w:rPr>
        <w:t>• wykonuje rachunki, w których występują jednocze</w:t>
      </w:r>
      <w:r>
        <w:rPr>
          <w:sz w:val="20"/>
          <w:szCs w:val="20"/>
        </w:rPr>
        <w:t>śnie ułamki zwykłe i dziesiętne</w:t>
      </w:r>
    </w:p>
    <w:p w:rsidR="00CB2BAA" w:rsidRPr="00434CF2" w:rsidRDefault="00CB2BAA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434CF2">
        <w:rPr>
          <w:sz w:val="20"/>
          <w:szCs w:val="20"/>
        </w:rPr>
        <w:t>• oblicza wartości wyrażeń arytmetycznych, stosując reguły dotyczące kolejności wykonywania działań</w:t>
      </w:r>
    </w:p>
    <w:p w:rsidR="00CB2BAA" w:rsidRDefault="00CB2BAA" w:rsidP="00CB2BAA">
      <w:pPr>
        <w:spacing w:after="0"/>
      </w:pPr>
    </w:p>
    <w:p w:rsidR="00CB2BAA" w:rsidRDefault="00CB2BAA" w:rsidP="00CB2BAA">
      <w:pPr>
        <w:spacing w:after="0"/>
      </w:pPr>
    </w:p>
    <w:p w:rsidR="00CB2BAA" w:rsidRPr="00176270" w:rsidRDefault="00CB2BAA" w:rsidP="00CB2BAA">
      <w:pPr>
        <w:spacing w:after="0"/>
        <w:rPr>
          <w:b/>
        </w:rPr>
      </w:pPr>
      <w:r>
        <w:rPr>
          <w:b/>
        </w:rPr>
        <w:t>Bardzo dobry</w:t>
      </w:r>
    </w:p>
    <w:p w:rsidR="00CB2BAA" w:rsidRDefault="00CB2BAA" w:rsidP="00CB2BAA">
      <w:pPr>
        <w:spacing w:after="0"/>
      </w:pPr>
      <w:r>
        <w:t>Uczeń spełnia wymagania na ocenę dobrą oraz ponadto:</w:t>
      </w:r>
    </w:p>
    <w:p w:rsidR="00CB2BAA" w:rsidRPr="00434CF2" w:rsidRDefault="00CB2BAA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>•</w:t>
      </w:r>
      <w:r>
        <w:rPr>
          <w:rFonts w:cs="AgendaPl Regular"/>
          <w:color w:val="000000"/>
          <w:sz w:val="20"/>
          <w:szCs w:val="20"/>
        </w:rPr>
        <w:t xml:space="preserve"> </w:t>
      </w:r>
      <w:r w:rsidRPr="00434CF2">
        <w:rPr>
          <w:sz w:val="20"/>
          <w:szCs w:val="20"/>
        </w:rPr>
        <w:t>oblicza wartości wyrażeń arytmetycznych, stosując reguły dotyczące</w:t>
      </w:r>
      <w:r>
        <w:rPr>
          <w:sz w:val="20"/>
          <w:szCs w:val="20"/>
        </w:rPr>
        <w:t xml:space="preserve"> kolejności wykonywania działań</w:t>
      </w:r>
    </w:p>
    <w:p w:rsidR="00CB2BAA" w:rsidRPr="00434CF2" w:rsidRDefault="00CB2BAA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2D77B4">
        <w:rPr>
          <w:sz w:val="20"/>
          <w:szCs w:val="20"/>
        </w:rPr>
        <w:t>dodaje, odejmuje, mnoży i dziel</w:t>
      </w:r>
      <w:r>
        <w:rPr>
          <w:sz w:val="20"/>
          <w:szCs w:val="20"/>
        </w:rPr>
        <w:t>i ułamki dziesiętne w pamięci</w:t>
      </w:r>
    </w:p>
    <w:p w:rsidR="00CB2BAA" w:rsidRDefault="00CB2BAA" w:rsidP="00CB2BAA">
      <w:pPr>
        <w:spacing w:after="0"/>
      </w:pPr>
    </w:p>
    <w:p w:rsidR="00CB2BAA" w:rsidRPr="00176270" w:rsidRDefault="00CB2BAA" w:rsidP="00CB2BAA">
      <w:pPr>
        <w:spacing w:after="0"/>
        <w:rPr>
          <w:b/>
        </w:rPr>
      </w:pPr>
      <w:r>
        <w:rPr>
          <w:b/>
        </w:rPr>
        <w:t>Celujący</w:t>
      </w:r>
    </w:p>
    <w:p w:rsidR="00CB2BAA" w:rsidRDefault="00CB2BAA" w:rsidP="00CB2BAA">
      <w:pPr>
        <w:spacing w:after="0"/>
      </w:pPr>
      <w:r>
        <w:t>Uczeń spełnia wymagania na ocenę bardzo dobrą oraz ponadto:</w:t>
      </w:r>
    </w:p>
    <w:p w:rsidR="00CB2BAA" w:rsidRDefault="00CB2BAA" w:rsidP="00CB2BAA">
      <w:pPr>
        <w:spacing w:after="0"/>
      </w:pPr>
      <w:r w:rsidRPr="00434CF2">
        <w:rPr>
          <w:sz w:val="20"/>
          <w:szCs w:val="20"/>
        </w:rPr>
        <w:t>• stosuje obliczanie wartości wyrażeń arytmetycznych w sytuacjach probl</w:t>
      </w:r>
      <w:r>
        <w:rPr>
          <w:sz w:val="20"/>
          <w:szCs w:val="20"/>
        </w:rPr>
        <w:t>emowych</w:t>
      </w:r>
    </w:p>
    <w:p w:rsidR="00CB2BAA" w:rsidRDefault="00CB2BAA" w:rsidP="00CB2BAA">
      <w:pPr>
        <w:spacing w:after="0"/>
      </w:pPr>
      <w:r w:rsidRPr="00F54140">
        <w:rPr>
          <w:sz w:val="20"/>
          <w:szCs w:val="20"/>
        </w:rPr>
        <w:t xml:space="preserve">• oblicza wartości wyrażeń arytmetycznych, stosując reguły dotyczące kolejności wykonywania działań </w:t>
      </w:r>
      <w:r>
        <w:rPr>
          <w:sz w:val="20"/>
          <w:szCs w:val="20"/>
        </w:rPr>
        <w:t xml:space="preserve"> w sytuacjach problemowych</w:t>
      </w:r>
    </w:p>
    <w:p w:rsidR="00CB2BAA" w:rsidRDefault="00CB2BAA" w:rsidP="00CB2BAA">
      <w:pPr>
        <w:spacing w:after="0"/>
      </w:pPr>
    </w:p>
    <w:p w:rsidR="006B5799" w:rsidRDefault="006B5799" w:rsidP="00CB2BAA">
      <w:pPr>
        <w:spacing w:after="0"/>
      </w:pPr>
    </w:p>
    <w:p w:rsidR="006B5799" w:rsidRPr="00C75CD4" w:rsidRDefault="006B5799" w:rsidP="006B579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C75CD4">
        <w:rPr>
          <w:rFonts w:cs="AgendaPl BoldCondensed"/>
          <w:b/>
          <w:bCs/>
          <w:sz w:val="24"/>
          <w:szCs w:val="24"/>
        </w:rPr>
        <w:t>Procenty. Liczby całkowite</w:t>
      </w:r>
      <w:r w:rsidRPr="00C75CD4">
        <w:rPr>
          <w:rFonts w:cs="Arial"/>
          <w:b/>
          <w:bCs/>
          <w:sz w:val="24"/>
          <w:szCs w:val="24"/>
        </w:rPr>
        <w:t xml:space="preserve">. </w:t>
      </w:r>
    </w:p>
    <w:p w:rsidR="006B5799" w:rsidRDefault="006B5799" w:rsidP="006B579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6B5799" w:rsidRDefault="006B5799" w:rsidP="006B579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Dopuszczający</w:t>
      </w:r>
    </w:p>
    <w:p w:rsidR="006B5799" w:rsidRPr="00176270" w:rsidRDefault="006B5799" w:rsidP="006B5799">
      <w:pPr>
        <w:widowControl w:val="0"/>
        <w:autoSpaceDE w:val="0"/>
        <w:autoSpaceDN w:val="0"/>
        <w:adjustRightInd w:val="0"/>
        <w:spacing w:after="0" w:line="240" w:lineRule="auto"/>
        <w:rPr>
          <w:rFonts w:cs="AgendaPl Regular"/>
          <w:sz w:val="20"/>
          <w:szCs w:val="20"/>
        </w:rPr>
      </w:pPr>
      <w:r w:rsidRPr="00176270">
        <w:rPr>
          <w:rFonts w:cs="Arial"/>
          <w:b/>
          <w:bCs/>
        </w:rPr>
        <w:t>Uczeń:</w:t>
      </w:r>
    </w:p>
    <w:p w:rsidR="006B5799" w:rsidRPr="00434CF2" w:rsidRDefault="006B5799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34CF2">
        <w:rPr>
          <w:sz w:val="20"/>
          <w:szCs w:val="20"/>
        </w:rPr>
        <w:t xml:space="preserve">interpretuje 100% danej wielkości jako całość, 50% – jako połowę </w:t>
      </w:r>
      <w:r>
        <w:rPr>
          <w:sz w:val="20"/>
          <w:szCs w:val="20"/>
        </w:rPr>
        <w:t>danej wielkości</w:t>
      </w:r>
    </w:p>
    <w:p w:rsidR="006B5799" w:rsidRPr="00434CF2" w:rsidRDefault="006B5799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34CF2">
        <w:rPr>
          <w:sz w:val="20"/>
          <w:szCs w:val="20"/>
        </w:rPr>
        <w:t>w przypadkach osadzonych w kontekście</w:t>
      </w:r>
      <w:r w:rsidR="00893219">
        <w:rPr>
          <w:sz w:val="20"/>
          <w:szCs w:val="20"/>
        </w:rPr>
        <w:t xml:space="preserve"> praktycznym oblicza 50% </w:t>
      </w:r>
      <w:r w:rsidRPr="00434CF2">
        <w:rPr>
          <w:sz w:val="20"/>
          <w:szCs w:val="20"/>
        </w:rPr>
        <w:t xml:space="preserve"> danej wielkości</w:t>
      </w:r>
    </w:p>
    <w:p w:rsidR="006B5799" w:rsidRPr="00434CF2" w:rsidRDefault="006B5799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34CF2">
        <w:rPr>
          <w:sz w:val="20"/>
          <w:szCs w:val="20"/>
        </w:rPr>
        <w:t>gromadzi i porządkuje dane</w:t>
      </w:r>
    </w:p>
    <w:p w:rsidR="006B5799" w:rsidRPr="00434CF2" w:rsidRDefault="006B5799" w:rsidP="001466B4">
      <w:pPr>
        <w:spacing w:before="60" w:after="60" w:line="240" w:lineRule="auto"/>
        <w:ind w:left="-8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34CF2">
        <w:rPr>
          <w:sz w:val="20"/>
          <w:szCs w:val="20"/>
        </w:rPr>
        <w:t>odczytuje dane przedstawione w tekstach, tabelach, diagramach i na wykresach</w:t>
      </w:r>
    </w:p>
    <w:p w:rsidR="006B5799" w:rsidRPr="00434CF2" w:rsidRDefault="006B5799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34CF2">
        <w:rPr>
          <w:sz w:val="20"/>
          <w:szCs w:val="20"/>
        </w:rPr>
        <w:t>odczytuje temperaturę (dodatnią i ujemną)</w:t>
      </w:r>
    </w:p>
    <w:p w:rsidR="006B5799" w:rsidRPr="00434CF2" w:rsidRDefault="006B5799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34CF2">
        <w:rPr>
          <w:sz w:val="20"/>
          <w:szCs w:val="20"/>
        </w:rPr>
        <w:t>odczytuje t</w:t>
      </w:r>
      <w:r>
        <w:rPr>
          <w:sz w:val="20"/>
          <w:szCs w:val="20"/>
        </w:rPr>
        <w:t>emperaturę (dodatnią i ujemną)</w:t>
      </w:r>
    </w:p>
    <w:p w:rsidR="006B5799" w:rsidRPr="00434CF2" w:rsidRDefault="006B5799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34CF2">
        <w:rPr>
          <w:sz w:val="20"/>
          <w:szCs w:val="20"/>
        </w:rPr>
        <w:t>podaje praktyczne przykłady stosowania liczb ujemnych</w:t>
      </w:r>
    </w:p>
    <w:p w:rsidR="006B5799" w:rsidRPr="00434CF2" w:rsidRDefault="006B5799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lastRenderedPageBreak/>
        <w:t xml:space="preserve">• </w:t>
      </w:r>
      <w:r w:rsidRPr="00434CF2">
        <w:rPr>
          <w:sz w:val="20"/>
          <w:szCs w:val="20"/>
        </w:rPr>
        <w:t>interpretuje liczby całkowite na osi liczbowe</w:t>
      </w:r>
      <w:r>
        <w:rPr>
          <w:sz w:val="20"/>
          <w:szCs w:val="20"/>
        </w:rPr>
        <w:t>j</w:t>
      </w:r>
    </w:p>
    <w:p w:rsidR="006B5799" w:rsidRPr="00434CF2" w:rsidRDefault="006B5799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34CF2">
        <w:rPr>
          <w:sz w:val="20"/>
          <w:szCs w:val="20"/>
        </w:rPr>
        <w:t>odczytuje liczby całkowite zaznaczone na osi liczbowej</w:t>
      </w:r>
    </w:p>
    <w:p w:rsidR="006B5799" w:rsidRPr="00434CF2" w:rsidRDefault="006B5799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34CF2">
        <w:rPr>
          <w:sz w:val="20"/>
          <w:szCs w:val="20"/>
        </w:rPr>
        <w:t>dodaje w pamięci liczby całkowite</w:t>
      </w:r>
    </w:p>
    <w:p w:rsidR="006B5799" w:rsidRDefault="006B5799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BA374E">
        <w:rPr>
          <w:sz w:val="20"/>
          <w:szCs w:val="20"/>
        </w:rPr>
        <w:t xml:space="preserve">oblicza wartości </w:t>
      </w:r>
      <w:r>
        <w:rPr>
          <w:sz w:val="20"/>
          <w:szCs w:val="20"/>
        </w:rPr>
        <w:t xml:space="preserve">prostych </w:t>
      </w:r>
      <w:r w:rsidRPr="00BA374E">
        <w:rPr>
          <w:sz w:val="20"/>
          <w:szCs w:val="20"/>
        </w:rPr>
        <w:t>wyrażeń arytmetycznych</w:t>
      </w:r>
    </w:p>
    <w:p w:rsidR="00B80846" w:rsidRDefault="00B80846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</w:p>
    <w:p w:rsidR="006B5799" w:rsidRPr="00176270" w:rsidRDefault="006B5799" w:rsidP="006B5799">
      <w:pPr>
        <w:spacing w:after="0"/>
        <w:rPr>
          <w:b/>
        </w:rPr>
      </w:pPr>
      <w:r w:rsidRPr="00176270">
        <w:rPr>
          <w:b/>
        </w:rPr>
        <w:t>Dostateczny</w:t>
      </w:r>
    </w:p>
    <w:p w:rsidR="006B5799" w:rsidRDefault="006B5799" w:rsidP="006B5799">
      <w:pPr>
        <w:spacing w:after="0"/>
      </w:pPr>
      <w:r>
        <w:t>Uczeń spełnia wymagania na ocenę dopuszczającą oraz ponadto:</w:t>
      </w:r>
    </w:p>
    <w:p w:rsidR="006B5799" w:rsidRPr="00082DC9" w:rsidRDefault="006B5799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082DC9">
        <w:rPr>
          <w:sz w:val="20"/>
          <w:szCs w:val="20"/>
        </w:rPr>
        <w:t xml:space="preserve">interpretuje </w:t>
      </w:r>
      <w:r>
        <w:rPr>
          <w:sz w:val="20"/>
          <w:szCs w:val="20"/>
        </w:rPr>
        <w:t>25</w:t>
      </w:r>
      <w:r w:rsidRPr="00082DC9">
        <w:rPr>
          <w:sz w:val="20"/>
          <w:szCs w:val="20"/>
        </w:rPr>
        <w:t>% danej wielkości jako jedną czwartą, 10% – jako jedną dziesiątą, a 1% – jako setną część danej wielkości liczbowej</w:t>
      </w:r>
    </w:p>
    <w:p w:rsidR="006B5799" w:rsidRPr="00434CF2" w:rsidRDefault="006B5799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082DC9">
        <w:rPr>
          <w:sz w:val="20"/>
          <w:szCs w:val="20"/>
        </w:rPr>
        <w:t>w przypadkach osadzonych w kontekście praktycznym oblicza procent danej wielkości w</w:t>
      </w:r>
      <w:r>
        <w:rPr>
          <w:sz w:val="20"/>
          <w:szCs w:val="20"/>
        </w:rPr>
        <w:t> </w:t>
      </w:r>
      <w:r w:rsidRPr="00082DC9">
        <w:rPr>
          <w:sz w:val="20"/>
          <w:szCs w:val="20"/>
        </w:rPr>
        <w:t>stopniu trudności typu 10%, 20%</w:t>
      </w:r>
    </w:p>
    <w:p w:rsidR="006B5799" w:rsidRPr="00555C5A" w:rsidRDefault="006B5799" w:rsidP="001466B4">
      <w:pPr>
        <w:spacing w:before="60" w:after="60" w:line="240" w:lineRule="auto"/>
        <w:ind w:left="-8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555C5A">
        <w:rPr>
          <w:sz w:val="20"/>
          <w:szCs w:val="20"/>
        </w:rPr>
        <w:t>interpretuje dane przedstawione w tekstach, tabelach, diagramach i na wykresach</w:t>
      </w:r>
    </w:p>
    <w:p w:rsidR="006B5799" w:rsidRPr="00402178" w:rsidRDefault="006B5799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555C5A">
        <w:rPr>
          <w:sz w:val="20"/>
          <w:szCs w:val="20"/>
        </w:rPr>
        <w:t>przedstawia dane w</w:t>
      </w:r>
      <w:r>
        <w:rPr>
          <w:sz w:val="20"/>
          <w:szCs w:val="20"/>
        </w:rPr>
        <w:t> </w:t>
      </w:r>
      <w:r w:rsidRPr="00555C5A">
        <w:rPr>
          <w:sz w:val="20"/>
          <w:szCs w:val="20"/>
        </w:rPr>
        <w:t>tabelach, na diagramach i</w:t>
      </w:r>
      <w:r>
        <w:rPr>
          <w:sz w:val="20"/>
          <w:szCs w:val="20"/>
        </w:rPr>
        <w:t> </w:t>
      </w:r>
      <w:r w:rsidRPr="00555C5A">
        <w:rPr>
          <w:sz w:val="20"/>
          <w:szCs w:val="20"/>
        </w:rPr>
        <w:t>na wykresach</w:t>
      </w:r>
    </w:p>
    <w:p w:rsidR="006B5799" w:rsidRPr="002F10FB" w:rsidRDefault="006B5799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2F10FB">
        <w:rPr>
          <w:sz w:val="20"/>
          <w:szCs w:val="20"/>
        </w:rPr>
        <w:t>zaznacza liczby całkowite na osi liczbowej</w:t>
      </w:r>
    </w:p>
    <w:p w:rsidR="006B5799" w:rsidRPr="002F10FB" w:rsidRDefault="006B5799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2F10FB">
        <w:rPr>
          <w:sz w:val="20"/>
          <w:szCs w:val="20"/>
        </w:rPr>
        <w:t>oblicza wartość bezwzględną</w:t>
      </w:r>
      <w:r>
        <w:rPr>
          <w:sz w:val="20"/>
          <w:szCs w:val="20"/>
        </w:rPr>
        <w:t xml:space="preserve"> liczb</w:t>
      </w:r>
    </w:p>
    <w:p w:rsidR="006B5799" w:rsidRPr="00434CF2" w:rsidRDefault="006B5799" w:rsidP="001466B4">
      <w:pPr>
        <w:pStyle w:val="Akapitzlist"/>
        <w:spacing w:before="60" w:after="60" w:line="240" w:lineRule="auto"/>
        <w:ind w:left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2F10FB">
        <w:rPr>
          <w:sz w:val="20"/>
          <w:szCs w:val="20"/>
        </w:rPr>
        <w:t>porównuje liczby całkowite</w:t>
      </w:r>
    </w:p>
    <w:p w:rsidR="006B5799" w:rsidRPr="00BA374E" w:rsidRDefault="006B5799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BA374E">
        <w:rPr>
          <w:sz w:val="20"/>
          <w:szCs w:val="20"/>
        </w:rPr>
        <w:t>wykonuje proste rachunki pamięciowe na liczbach całkowitych</w:t>
      </w:r>
    </w:p>
    <w:p w:rsidR="006B5799" w:rsidRPr="00434CF2" w:rsidRDefault="006B5799" w:rsidP="001466B4">
      <w:pPr>
        <w:pStyle w:val="Akapitzlist"/>
        <w:spacing w:before="60" w:after="60" w:line="240" w:lineRule="auto"/>
        <w:ind w:left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BA374E">
        <w:rPr>
          <w:color w:val="000000"/>
          <w:spacing w:val="-4"/>
          <w:sz w:val="20"/>
          <w:szCs w:val="20"/>
        </w:rPr>
        <w:t xml:space="preserve">oblicza wartości </w:t>
      </w:r>
      <w:r>
        <w:rPr>
          <w:color w:val="000000"/>
          <w:spacing w:val="-4"/>
          <w:sz w:val="20"/>
          <w:szCs w:val="20"/>
        </w:rPr>
        <w:t xml:space="preserve">prostych </w:t>
      </w:r>
      <w:r w:rsidRPr="00BA374E">
        <w:rPr>
          <w:color w:val="000000"/>
          <w:spacing w:val="-4"/>
          <w:sz w:val="20"/>
          <w:szCs w:val="20"/>
        </w:rPr>
        <w:t>wyrażeń arytmetycznych, wymagających stosowania działań arytmetycznych na liczbach całkowitych</w:t>
      </w:r>
    </w:p>
    <w:p w:rsidR="006B5799" w:rsidRDefault="006B5799" w:rsidP="001466B4">
      <w:pPr>
        <w:pStyle w:val="Akapitzlist"/>
        <w:spacing w:before="60" w:after="60" w:line="240" w:lineRule="auto"/>
        <w:ind w:left="0"/>
        <w:rPr>
          <w:color w:val="000000"/>
          <w:spacing w:val="-4"/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BA374E">
        <w:rPr>
          <w:sz w:val="20"/>
          <w:szCs w:val="20"/>
        </w:rPr>
        <w:t>oblicza wartości wyrażeń arytmetycznych, wymagających stosowania działań arytmetycznych na liczbach całkowitych lub liczbach zapisanych za pomocą ułamków zwykłych,</w:t>
      </w:r>
      <w:r w:rsidRPr="00BA374E">
        <w:rPr>
          <w:color w:val="000000"/>
          <w:spacing w:val="-4"/>
          <w:sz w:val="20"/>
          <w:szCs w:val="20"/>
        </w:rPr>
        <w:t xml:space="preserve"> liczb mieszanych i ułamków dziesiętnych</w:t>
      </w:r>
      <w:r>
        <w:rPr>
          <w:color w:val="000000"/>
          <w:spacing w:val="-4"/>
          <w:sz w:val="20"/>
          <w:szCs w:val="20"/>
        </w:rPr>
        <w:t xml:space="preserve"> w prostych przypadkach</w:t>
      </w:r>
    </w:p>
    <w:p w:rsidR="006B5799" w:rsidRDefault="006B5799" w:rsidP="001466B4">
      <w:pPr>
        <w:pStyle w:val="Akapitzlist"/>
        <w:spacing w:before="60" w:after="60" w:line="240" w:lineRule="auto"/>
        <w:ind w:left="0"/>
        <w:rPr>
          <w:color w:val="000000"/>
          <w:spacing w:val="-4"/>
          <w:sz w:val="20"/>
          <w:szCs w:val="20"/>
        </w:rPr>
      </w:pPr>
    </w:p>
    <w:p w:rsidR="006B5799" w:rsidRPr="00176270" w:rsidRDefault="006B5799" w:rsidP="006B5799">
      <w:pPr>
        <w:spacing w:after="0"/>
        <w:rPr>
          <w:b/>
        </w:rPr>
      </w:pPr>
      <w:r>
        <w:rPr>
          <w:b/>
        </w:rPr>
        <w:t>Dobry</w:t>
      </w:r>
    </w:p>
    <w:p w:rsidR="006B5799" w:rsidRDefault="006B5799" w:rsidP="006B5799">
      <w:pPr>
        <w:spacing w:after="0"/>
      </w:pPr>
      <w:r>
        <w:t>Uczeń spełnia wymagania na ocenę dostateczną oraz ponadto:</w:t>
      </w:r>
    </w:p>
    <w:p w:rsidR="00140642" w:rsidRPr="000F1A59" w:rsidRDefault="00140642" w:rsidP="001466B4">
      <w:pPr>
        <w:autoSpaceDE w:val="0"/>
        <w:autoSpaceDN w:val="0"/>
        <w:adjustRightInd w:val="0"/>
        <w:spacing w:after="0" w:line="240" w:lineRule="auto"/>
        <w:rPr>
          <w:rFonts w:cs="AgendaPl Regular"/>
          <w:color w:val="000000"/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082DC9">
        <w:rPr>
          <w:sz w:val="20"/>
          <w:szCs w:val="20"/>
        </w:rPr>
        <w:t>w przypadkach osadzonych w</w:t>
      </w:r>
      <w:r>
        <w:rPr>
          <w:sz w:val="20"/>
          <w:szCs w:val="20"/>
        </w:rPr>
        <w:t> </w:t>
      </w:r>
      <w:r w:rsidRPr="00082DC9">
        <w:rPr>
          <w:sz w:val="20"/>
          <w:szCs w:val="20"/>
        </w:rPr>
        <w:t xml:space="preserve">kontekście praktycznym oblicza procent danej wielkości w stopniu trudności typu </w:t>
      </w:r>
      <w:r>
        <w:rPr>
          <w:sz w:val="20"/>
          <w:szCs w:val="20"/>
        </w:rPr>
        <w:t>5</w:t>
      </w:r>
      <w:r w:rsidRPr="00082DC9">
        <w:rPr>
          <w:sz w:val="20"/>
          <w:szCs w:val="20"/>
        </w:rPr>
        <w:t xml:space="preserve">%, </w:t>
      </w:r>
      <w:r>
        <w:rPr>
          <w:sz w:val="20"/>
          <w:szCs w:val="20"/>
        </w:rPr>
        <w:t>15</w:t>
      </w:r>
      <w:r w:rsidRPr="00082DC9">
        <w:rPr>
          <w:sz w:val="20"/>
          <w:szCs w:val="20"/>
        </w:rPr>
        <w:t>%</w:t>
      </w:r>
    </w:p>
    <w:p w:rsidR="00140642" w:rsidRPr="000F1A59" w:rsidRDefault="00140642" w:rsidP="001466B4">
      <w:pPr>
        <w:autoSpaceDE w:val="0"/>
        <w:autoSpaceDN w:val="0"/>
        <w:adjustRightInd w:val="0"/>
        <w:spacing w:after="0" w:line="240" w:lineRule="auto"/>
        <w:rPr>
          <w:rFonts w:cs="AgendaPl Regular"/>
          <w:color w:val="000000"/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BA374E">
        <w:rPr>
          <w:color w:val="000000"/>
          <w:spacing w:val="-4"/>
          <w:sz w:val="20"/>
          <w:szCs w:val="20"/>
        </w:rPr>
        <w:t>oblicza wartości wyrażeń arytmetycznych, wymagających stosowania działań arytmetycznych na liczbach całkowitych</w:t>
      </w:r>
    </w:p>
    <w:p w:rsidR="00140642" w:rsidRPr="000F1A59" w:rsidRDefault="00140642" w:rsidP="001466B4">
      <w:pPr>
        <w:pStyle w:val="Default"/>
        <w:rPr>
          <w:rFonts w:ascii="Calibri" w:hAnsi="Calibri" w:cs="AgendaPl Regular"/>
          <w:sz w:val="20"/>
          <w:szCs w:val="20"/>
        </w:rPr>
      </w:pPr>
      <w:r w:rsidRPr="006E211A">
        <w:rPr>
          <w:rFonts w:cs="AgendaPl Regular"/>
          <w:sz w:val="20"/>
          <w:szCs w:val="20"/>
        </w:rPr>
        <w:t xml:space="preserve">• </w:t>
      </w:r>
      <w:r w:rsidRPr="00BA374E">
        <w:rPr>
          <w:rFonts w:ascii="Calibri" w:hAnsi="Calibri"/>
          <w:color w:val="auto"/>
          <w:sz w:val="20"/>
          <w:szCs w:val="20"/>
        </w:rPr>
        <w:t>oblicza wartości wyrażeń arytmetycznych, wymagających stosowania działań arytmetycznych na liczbach całkowitych lub liczbach zapisanych za pomocą ułamków zwykłych,</w:t>
      </w:r>
      <w:r w:rsidRPr="00BA374E">
        <w:rPr>
          <w:rFonts w:ascii="Calibri" w:hAnsi="Calibri"/>
          <w:spacing w:val="-4"/>
          <w:sz w:val="20"/>
          <w:szCs w:val="20"/>
        </w:rPr>
        <w:t xml:space="preserve"> liczb mieszanych i ułamków dziesiętnych, także wymiernych ujemnych</w:t>
      </w:r>
    </w:p>
    <w:p w:rsidR="006B5799" w:rsidRDefault="006B5799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</w:p>
    <w:p w:rsidR="00140642" w:rsidRPr="00176270" w:rsidRDefault="00140642" w:rsidP="00140642">
      <w:pPr>
        <w:spacing w:after="0"/>
        <w:rPr>
          <w:b/>
        </w:rPr>
      </w:pPr>
      <w:r>
        <w:rPr>
          <w:b/>
        </w:rPr>
        <w:t>Bardzo dobry</w:t>
      </w:r>
    </w:p>
    <w:p w:rsidR="00140642" w:rsidRDefault="00140642" w:rsidP="00140642">
      <w:pPr>
        <w:spacing w:after="0"/>
      </w:pPr>
      <w:r>
        <w:t>Uczeń spełnia wymagania na ocenę dobrą oraz ponadto:</w:t>
      </w:r>
    </w:p>
    <w:p w:rsidR="00140642" w:rsidRPr="000F1A59" w:rsidRDefault="00140642" w:rsidP="001466B4">
      <w:pPr>
        <w:autoSpaceDE w:val="0"/>
        <w:autoSpaceDN w:val="0"/>
        <w:adjustRightInd w:val="0"/>
        <w:spacing w:after="0" w:line="240" w:lineRule="auto"/>
        <w:rPr>
          <w:rFonts w:cs="AgendaPl Regular"/>
          <w:color w:val="000000"/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C40EA8">
        <w:rPr>
          <w:sz w:val="20"/>
          <w:szCs w:val="20"/>
        </w:rPr>
        <w:t>oblicza procent danej w</w:t>
      </w:r>
      <w:r>
        <w:rPr>
          <w:sz w:val="20"/>
          <w:szCs w:val="20"/>
        </w:rPr>
        <w:t>ielkości inny niż 50%, 10%, 20%</w:t>
      </w:r>
    </w:p>
    <w:p w:rsidR="00140642" w:rsidRPr="00140642" w:rsidRDefault="00140642" w:rsidP="00140642">
      <w:pPr>
        <w:autoSpaceDE w:val="0"/>
        <w:autoSpaceDN w:val="0"/>
        <w:adjustRightInd w:val="0"/>
        <w:spacing w:after="0" w:line="240" w:lineRule="auto"/>
        <w:rPr>
          <w:rFonts w:cs="AgendaPl Regular"/>
          <w:color w:val="000000"/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C40EA8">
        <w:rPr>
          <w:sz w:val="20"/>
          <w:szCs w:val="20"/>
        </w:rPr>
        <w:t xml:space="preserve">oblicza wartości wyrażeń z liczbami </w:t>
      </w:r>
      <w:r>
        <w:rPr>
          <w:sz w:val="20"/>
          <w:szCs w:val="20"/>
        </w:rPr>
        <w:t>ujemnymi</w:t>
      </w:r>
    </w:p>
    <w:p w:rsidR="00140642" w:rsidRPr="000F1A59" w:rsidRDefault="00140642" w:rsidP="001466B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140642" w:rsidRPr="00176270" w:rsidRDefault="00140642" w:rsidP="00140642">
      <w:pPr>
        <w:spacing w:after="0"/>
        <w:rPr>
          <w:b/>
        </w:rPr>
      </w:pPr>
      <w:r>
        <w:rPr>
          <w:b/>
        </w:rPr>
        <w:t>Celujący</w:t>
      </w:r>
    </w:p>
    <w:p w:rsidR="00764408" w:rsidRDefault="00140642" w:rsidP="00140642">
      <w:pPr>
        <w:spacing w:after="0"/>
      </w:pPr>
      <w:r>
        <w:t xml:space="preserve">Uczeń spełnia wymagania na </w:t>
      </w:r>
      <w:r w:rsidR="00893219">
        <w:t>ocenę bardzo dobrą oraz ponadto:</w:t>
      </w:r>
    </w:p>
    <w:p w:rsidR="00893219" w:rsidRPr="00140642" w:rsidRDefault="00893219" w:rsidP="00893219">
      <w:pPr>
        <w:autoSpaceDE w:val="0"/>
        <w:autoSpaceDN w:val="0"/>
        <w:adjustRightInd w:val="0"/>
        <w:spacing w:after="0" w:line="240" w:lineRule="auto"/>
        <w:rPr>
          <w:rFonts w:cs="AgendaPl Regular"/>
          <w:color w:val="000000"/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>
        <w:rPr>
          <w:sz w:val="20"/>
          <w:szCs w:val="20"/>
        </w:rPr>
        <w:t>rozwiązuje zadania problemowe z zastosowaniem obliczeń procentowych</w:t>
      </w:r>
    </w:p>
    <w:p w:rsidR="00893219" w:rsidRDefault="00893219" w:rsidP="00140642">
      <w:pPr>
        <w:spacing w:after="0"/>
      </w:pPr>
    </w:p>
    <w:p w:rsidR="00893219" w:rsidRDefault="00893219" w:rsidP="00140642">
      <w:pPr>
        <w:spacing w:after="0"/>
      </w:pPr>
    </w:p>
    <w:p w:rsidR="00764408" w:rsidRDefault="00764408" w:rsidP="00140642">
      <w:pPr>
        <w:spacing w:after="0"/>
      </w:pPr>
    </w:p>
    <w:p w:rsidR="00764408" w:rsidRDefault="00764408" w:rsidP="00140642">
      <w:pPr>
        <w:spacing w:after="0"/>
      </w:pPr>
    </w:p>
    <w:p w:rsidR="00764408" w:rsidRPr="006C5D2F" w:rsidRDefault="00764408" w:rsidP="00140642">
      <w:pPr>
        <w:spacing w:after="0"/>
        <w:rPr>
          <w:b/>
          <w:sz w:val="24"/>
          <w:szCs w:val="24"/>
        </w:rPr>
      </w:pPr>
      <w:r w:rsidRPr="006C5D2F">
        <w:rPr>
          <w:b/>
          <w:sz w:val="24"/>
          <w:szCs w:val="24"/>
        </w:rPr>
        <w:t>Bryły</w:t>
      </w:r>
    </w:p>
    <w:p w:rsidR="00764408" w:rsidRDefault="00764408" w:rsidP="00140642">
      <w:pPr>
        <w:spacing w:after="0"/>
        <w:rPr>
          <w:b/>
        </w:rPr>
      </w:pPr>
    </w:p>
    <w:p w:rsidR="00764408" w:rsidRPr="00764408" w:rsidRDefault="00764408" w:rsidP="00140642">
      <w:pPr>
        <w:spacing w:after="0"/>
        <w:rPr>
          <w:b/>
        </w:rPr>
      </w:pPr>
      <w:r>
        <w:rPr>
          <w:b/>
        </w:rPr>
        <w:t>Dopuszczający:</w:t>
      </w:r>
    </w:p>
    <w:p w:rsidR="00764408" w:rsidRPr="00176270" w:rsidRDefault="00764408" w:rsidP="00764408">
      <w:pPr>
        <w:widowControl w:val="0"/>
        <w:autoSpaceDE w:val="0"/>
        <w:autoSpaceDN w:val="0"/>
        <w:adjustRightInd w:val="0"/>
        <w:spacing w:after="0" w:line="240" w:lineRule="auto"/>
        <w:rPr>
          <w:rFonts w:cs="AgendaPl Regular"/>
          <w:sz w:val="20"/>
          <w:szCs w:val="20"/>
        </w:rPr>
      </w:pPr>
      <w:r w:rsidRPr="00176270">
        <w:rPr>
          <w:rFonts w:cs="Arial"/>
          <w:b/>
          <w:bCs/>
        </w:rPr>
        <w:t>Uczeń:</w:t>
      </w:r>
    </w:p>
    <w:p w:rsidR="00764408" w:rsidRPr="00434CF2" w:rsidRDefault="00764408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lastRenderedPageBreak/>
        <w:t xml:space="preserve">• </w:t>
      </w:r>
      <w:r w:rsidRPr="00434CF2">
        <w:rPr>
          <w:color w:val="000000"/>
          <w:spacing w:val="-4"/>
          <w:sz w:val="20"/>
          <w:szCs w:val="20"/>
        </w:rPr>
        <w:t>oblicza pola: trójkąta, kwadratu, prostokąta, rombu, równoległoboku, trapezu, przedstawionych na rysunku oraz w sytuacjach praktycznych, w najprostszych przypadkach</w:t>
      </w:r>
    </w:p>
    <w:p w:rsidR="00764408" w:rsidRDefault="00764408" w:rsidP="001466B4">
      <w:pPr>
        <w:pStyle w:val="Akapitzlist"/>
        <w:spacing w:before="60" w:after="60" w:line="240" w:lineRule="auto"/>
        <w:ind w:left="-8"/>
        <w:contextualSpacing w:val="0"/>
        <w:rPr>
          <w:color w:val="000000"/>
          <w:spacing w:val="-4"/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34CF2">
        <w:rPr>
          <w:color w:val="000000"/>
          <w:spacing w:val="-4"/>
          <w:sz w:val="20"/>
          <w:szCs w:val="20"/>
        </w:rPr>
        <w:t xml:space="preserve">oblicza pola wielokątów metodą podziału na dwa mniejsze wielokąty lub uzupełniania do większych wielokątów </w:t>
      </w:r>
      <w:r w:rsidRPr="00384036">
        <w:rPr>
          <w:color w:val="000000"/>
          <w:spacing w:val="-4"/>
          <w:sz w:val="20"/>
          <w:szCs w:val="20"/>
        </w:rPr>
        <w:t>w najprostszych przypadkach</w:t>
      </w:r>
    </w:p>
    <w:p w:rsidR="00764408" w:rsidRPr="00434CF2" w:rsidRDefault="00764408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34CF2">
        <w:rPr>
          <w:sz w:val="20"/>
          <w:szCs w:val="20"/>
        </w:rPr>
        <w:t xml:space="preserve">stosuje jednostki pola: mm², cm², dm², m², </w:t>
      </w:r>
      <w:r>
        <w:rPr>
          <w:sz w:val="20"/>
          <w:szCs w:val="20"/>
        </w:rPr>
        <w:t>km², ar, hektar</w:t>
      </w:r>
    </w:p>
    <w:p w:rsidR="00764408" w:rsidRDefault="00764408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34CF2">
        <w:rPr>
          <w:sz w:val="20"/>
          <w:szCs w:val="20"/>
        </w:rPr>
        <w:t xml:space="preserve">stosuje jednostki </w:t>
      </w:r>
      <w:r>
        <w:rPr>
          <w:sz w:val="20"/>
          <w:szCs w:val="20"/>
        </w:rPr>
        <w:t>długości</w:t>
      </w:r>
      <w:r w:rsidRPr="00434CF2">
        <w:rPr>
          <w:sz w:val="20"/>
          <w:szCs w:val="20"/>
        </w:rPr>
        <w:t>: m</w:t>
      </w:r>
      <w:r>
        <w:rPr>
          <w:sz w:val="20"/>
          <w:szCs w:val="20"/>
        </w:rPr>
        <w:t>ilimetr</w:t>
      </w:r>
      <w:r w:rsidRPr="00434CF2">
        <w:rPr>
          <w:sz w:val="20"/>
          <w:szCs w:val="20"/>
        </w:rPr>
        <w:t xml:space="preserve">, </w:t>
      </w:r>
      <w:r>
        <w:rPr>
          <w:sz w:val="20"/>
          <w:szCs w:val="20"/>
        </w:rPr>
        <w:t>centymetr</w:t>
      </w:r>
      <w:r w:rsidRPr="00434CF2">
        <w:rPr>
          <w:sz w:val="20"/>
          <w:szCs w:val="20"/>
        </w:rPr>
        <w:t>, d</w:t>
      </w:r>
      <w:r>
        <w:rPr>
          <w:sz w:val="20"/>
          <w:szCs w:val="20"/>
        </w:rPr>
        <w:t>ecymetr</w:t>
      </w:r>
      <w:r w:rsidRPr="00434CF2">
        <w:rPr>
          <w:sz w:val="20"/>
          <w:szCs w:val="20"/>
        </w:rPr>
        <w:t>, m</w:t>
      </w:r>
      <w:r>
        <w:rPr>
          <w:sz w:val="20"/>
          <w:szCs w:val="20"/>
        </w:rPr>
        <w:t>etr</w:t>
      </w:r>
      <w:r w:rsidRPr="00434CF2">
        <w:rPr>
          <w:sz w:val="20"/>
          <w:szCs w:val="20"/>
        </w:rPr>
        <w:t>, k</w:t>
      </w:r>
      <w:r>
        <w:rPr>
          <w:sz w:val="20"/>
          <w:szCs w:val="20"/>
        </w:rPr>
        <w:t>ilometr</w:t>
      </w:r>
    </w:p>
    <w:p w:rsidR="00764408" w:rsidRPr="00434CF2" w:rsidRDefault="00764408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34CF2">
        <w:rPr>
          <w:sz w:val="20"/>
          <w:szCs w:val="20"/>
        </w:rPr>
        <w:t>stosuje jednostki pola: mm², cm², dm², m², km², ar, hektar (bez zamian</w:t>
      </w:r>
      <w:r>
        <w:rPr>
          <w:sz w:val="20"/>
          <w:szCs w:val="20"/>
        </w:rPr>
        <w:t>y jednostek w trakcie obliczeń)</w:t>
      </w:r>
    </w:p>
    <w:p w:rsidR="00764408" w:rsidRPr="00434CF2" w:rsidRDefault="00764408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34CF2">
        <w:rPr>
          <w:sz w:val="20"/>
          <w:szCs w:val="20"/>
        </w:rPr>
        <w:t>rozpoznaje siatki graniastosłupów prostych</w:t>
      </w:r>
    </w:p>
    <w:p w:rsidR="00764408" w:rsidRPr="00434CF2" w:rsidRDefault="00764408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34CF2">
        <w:rPr>
          <w:sz w:val="20"/>
          <w:szCs w:val="20"/>
        </w:rPr>
        <w:t>oblicza objętość prostopadłościanu przy danych długościach krawędzi</w:t>
      </w:r>
    </w:p>
    <w:p w:rsidR="00764408" w:rsidRPr="00434CF2" w:rsidRDefault="00764408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34CF2">
        <w:rPr>
          <w:sz w:val="20"/>
          <w:szCs w:val="20"/>
        </w:rPr>
        <w:t>stosuje jednostki objętości i pojemności: litr, mililitr, mm³</w:t>
      </w:r>
      <w:r>
        <w:rPr>
          <w:sz w:val="20"/>
          <w:szCs w:val="20"/>
        </w:rPr>
        <w:t>,</w:t>
      </w:r>
      <w:r w:rsidRPr="00434CF2">
        <w:rPr>
          <w:sz w:val="20"/>
          <w:szCs w:val="20"/>
        </w:rPr>
        <w:t xml:space="preserve"> cm³, dm³, m³</w:t>
      </w:r>
    </w:p>
    <w:p w:rsidR="00764408" w:rsidRPr="00434CF2" w:rsidRDefault="00764408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34CF2">
        <w:rPr>
          <w:sz w:val="20"/>
          <w:szCs w:val="20"/>
        </w:rPr>
        <w:t>stosuje jednostki objętości i pojemności: litr, mililitr, mm³</w:t>
      </w:r>
      <w:r>
        <w:rPr>
          <w:sz w:val="20"/>
          <w:szCs w:val="20"/>
        </w:rPr>
        <w:t>,</w:t>
      </w:r>
      <w:r w:rsidRPr="00434CF2">
        <w:rPr>
          <w:sz w:val="20"/>
          <w:szCs w:val="20"/>
        </w:rPr>
        <w:t xml:space="preserve"> cm³, dm³, m³</w:t>
      </w:r>
    </w:p>
    <w:p w:rsidR="00764408" w:rsidRDefault="00764408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34CF2">
        <w:rPr>
          <w:color w:val="000000"/>
          <w:sz w:val="20"/>
          <w:szCs w:val="20"/>
        </w:rPr>
        <w:t>rozpoznaje graniastosłupy proste, ostrosłupy</w:t>
      </w:r>
      <w:r w:rsidRPr="00434CF2">
        <w:rPr>
          <w:sz w:val="20"/>
          <w:szCs w:val="20"/>
        </w:rPr>
        <w:t xml:space="preserve"> w sytuacjach praktycznych i wskazuje te</w:t>
      </w:r>
      <w:r>
        <w:rPr>
          <w:sz w:val="20"/>
          <w:szCs w:val="20"/>
        </w:rPr>
        <w:t xml:space="preserve"> bryły wśród innych modeli brył</w:t>
      </w:r>
    </w:p>
    <w:p w:rsidR="00764408" w:rsidRDefault="00764408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34CF2">
        <w:rPr>
          <w:sz w:val="20"/>
          <w:szCs w:val="20"/>
        </w:rPr>
        <w:t>rozpoznaje walce, stożki i</w:t>
      </w:r>
      <w:r>
        <w:rPr>
          <w:sz w:val="20"/>
          <w:szCs w:val="20"/>
        </w:rPr>
        <w:t> </w:t>
      </w:r>
      <w:r w:rsidRPr="00434CF2">
        <w:rPr>
          <w:sz w:val="20"/>
          <w:szCs w:val="20"/>
        </w:rPr>
        <w:t>kule w sytuacjach praktycznych i wskazuje te bryły wśród innych modeli brył</w:t>
      </w:r>
    </w:p>
    <w:p w:rsidR="00764408" w:rsidRDefault="00764408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</w:p>
    <w:p w:rsidR="00764408" w:rsidRPr="00176270" w:rsidRDefault="00764408" w:rsidP="00764408">
      <w:pPr>
        <w:spacing w:after="0"/>
        <w:rPr>
          <w:b/>
        </w:rPr>
      </w:pPr>
      <w:r w:rsidRPr="00176270">
        <w:rPr>
          <w:b/>
        </w:rPr>
        <w:t>Dostateczny</w:t>
      </w:r>
    </w:p>
    <w:p w:rsidR="00764408" w:rsidRDefault="00764408" w:rsidP="00764408">
      <w:pPr>
        <w:spacing w:after="0"/>
      </w:pPr>
      <w:r>
        <w:t>Uczeń spełnia wymagania na ocenę dopuszczającą oraz ponadto:</w:t>
      </w:r>
    </w:p>
    <w:p w:rsidR="00764408" w:rsidRPr="000B0F0B" w:rsidRDefault="00764408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0B0F0B">
        <w:rPr>
          <w:color w:val="000000"/>
          <w:spacing w:val="-4"/>
          <w:sz w:val="20"/>
          <w:szCs w:val="20"/>
        </w:rPr>
        <w:t>oblicza pola: trójkąta, kwadratu, prostokąta, rombu, równoległoboku, trapezu, przedstawionych na rysunku oraz w</w:t>
      </w:r>
      <w:r>
        <w:rPr>
          <w:color w:val="000000"/>
          <w:spacing w:val="-4"/>
          <w:sz w:val="20"/>
          <w:szCs w:val="20"/>
        </w:rPr>
        <w:t> </w:t>
      </w:r>
      <w:r w:rsidRPr="000B0F0B">
        <w:rPr>
          <w:color w:val="000000"/>
          <w:spacing w:val="-4"/>
          <w:sz w:val="20"/>
          <w:szCs w:val="20"/>
        </w:rPr>
        <w:t>sytuacjach praktycznych, w tym także dla danych</w:t>
      </w:r>
      <w:r>
        <w:rPr>
          <w:color w:val="000000"/>
          <w:spacing w:val="-4"/>
          <w:sz w:val="20"/>
          <w:szCs w:val="20"/>
        </w:rPr>
        <w:t xml:space="preserve"> wymagających zamiany jednostek</w:t>
      </w:r>
    </w:p>
    <w:p w:rsidR="00764408" w:rsidRPr="00434CF2" w:rsidRDefault="00764408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0B0F0B">
        <w:rPr>
          <w:color w:val="000000"/>
          <w:spacing w:val="-4"/>
          <w:sz w:val="20"/>
          <w:szCs w:val="20"/>
        </w:rPr>
        <w:t>oblicza pola wielokątów metodą podziału na mniejsze wielokąty lub uzupełniania do większych wielokątów</w:t>
      </w:r>
      <w:r>
        <w:rPr>
          <w:color w:val="000000"/>
          <w:spacing w:val="-4"/>
          <w:sz w:val="20"/>
          <w:szCs w:val="20"/>
        </w:rPr>
        <w:t xml:space="preserve"> w sytuacjach typowych</w:t>
      </w:r>
    </w:p>
    <w:p w:rsidR="00764408" w:rsidRPr="00434CF2" w:rsidRDefault="00764408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384036">
        <w:rPr>
          <w:sz w:val="20"/>
          <w:szCs w:val="20"/>
        </w:rPr>
        <w:t xml:space="preserve">zamienia jednostki długości: </w:t>
      </w:r>
      <w:r>
        <w:rPr>
          <w:sz w:val="20"/>
          <w:szCs w:val="20"/>
        </w:rPr>
        <w:t xml:space="preserve">milimetr, </w:t>
      </w:r>
      <w:r w:rsidRPr="00384036">
        <w:rPr>
          <w:sz w:val="20"/>
          <w:szCs w:val="20"/>
        </w:rPr>
        <w:t>centymet</w:t>
      </w:r>
      <w:r>
        <w:rPr>
          <w:sz w:val="20"/>
          <w:szCs w:val="20"/>
        </w:rPr>
        <w:t xml:space="preserve">r, decymetr, </w:t>
      </w:r>
      <w:r w:rsidRPr="00384036">
        <w:rPr>
          <w:sz w:val="20"/>
          <w:szCs w:val="20"/>
        </w:rPr>
        <w:t xml:space="preserve">metr, </w:t>
      </w:r>
      <w:r>
        <w:rPr>
          <w:sz w:val="20"/>
          <w:szCs w:val="20"/>
        </w:rPr>
        <w:t>kilometr</w:t>
      </w:r>
    </w:p>
    <w:p w:rsidR="00764408" w:rsidRPr="00384036" w:rsidRDefault="00764408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384036">
        <w:rPr>
          <w:sz w:val="20"/>
          <w:szCs w:val="20"/>
        </w:rPr>
        <w:t>rysuje siatki prostopadłościanów</w:t>
      </w:r>
    </w:p>
    <w:p w:rsidR="00764408" w:rsidRPr="00434CF2" w:rsidRDefault="00764408" w:rsidP="00764408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384036">
        <w:rPr>
          <w:sz w:val="20"/>
          <w:szCs w:val="20"/>
        </w:rPr>
        <w:t>oblicza pole powierzchni prostopadłościanu przy danych długościach krawędzi</w:t>
      </w:r>
    </w:p>
    <w:p w:rsidR="00764408" w:rsidRPr="004E25D7" w:rsidRDefault="00764408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E25D7">
        <w:rPr>
          <w:color w:val="000000"/>
          <w:sz w:val="20"/>
          <w:szCs w:val="20"/>
        </w:rPr>
        <w:t>wskazuje wśród graniastosłupów prostopadłościany i</w:t>
      </w:r>
      <w:r>
        <w:rPr>
          <w:color w:val="000000"/>
          <w:sz w:val="20"/>
          <w:szCs w:val="20"/>
        </w:rPr>
        <w:t> </w:t>
      </w:r>
      <w:r w:rsidRPr="004E25D7">
        <w:rPr>
          <w:color w:val="000000"/>
          <w:sz w:val="20"/>
          <w:szCs w:val="20"/>
        </w:rPr>
        <w:t>sześciany i uzasadnia swój wybór</w:t>
      </w:r>
    </w:p>
    <w:p w:rsidR="00764408" w:rsidRPr="00434CF2" w:rsidRDefault="00764408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E25D7">
        <w:rPr>
          <w:color w:val="000000"/>
          <w:sz w:val="20"/>
          <w:szCs w:val="20"/>
        </w:rPr>
        <w:t>rozpoznaje siatki graniastosłupów prostych i</w:t>
      </w:r>
      <w:r>
        <w:rPr>
          <w:color w:val="000000"/>
          <w:sz w:val="20"/>
          <w:szCs w:val="20"/>
        </w:rPr>
        <w:t> </w:t>
      </w:r>
      <w:r w:rsidRPr="004E25D7">
        <w:rPr>
          <w:color w:val="000000"/>
          <w:sz w:val="20"/>
          <w:szCs w:val="20"/>
        </w:rPr>
        <w:t>ostrosłupów</w:t>
      </w:r>
    </w:p>
    <w:p w:rsidR="00764408" w:rsidRDefault="00764408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</w:p>
    <w:p w:rsidR="008B4BBF" w:rsidRPr="00176270" w:rsidRDefault="008B4BBF" w:rsidP="008B4BBF">
      <w:pPr>
        <w:spacing w:after="0"/>
        <w:rPr>
          <w:b/>
        </w:rPr>
      </w:pPr>
      <w:r>
        <w:rPr>
          <w:b/>
        </w:rPr>
        <w:t>Dobry</w:t>
      </w:r>
    </w:p>
    <w:p w:rsidR="008B4BBF" w:rsidRDefault="008B4BBF" w:rsidP="008B4BBF">
      <w:pPr>
        <w:spacing w:after="0"/>
      </w:pPr>
      <w:r>
        <w:t>Uczeń spełnia wymagania na ocenę dostateczną oraz ponadto:</w:t>
      </w:r>
    </w:p>
    <w:p w:rsidR="008B4BBF" w:rsidRDefault="008B4BBF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0B0F0B">
        <w:rPr>
          <w:color w:val="000000"/>
          <w:spacing w:val="-4"/>
          <w:sz w:val="20"/>
          <w:szCs w:val="20"/>
        </w:rPr>
        <w:t>oblicza pola: trójkąta, kwadratu, prostokąta, rombu, równoległoboku, trapezu w sytuacjach z</w:t>
      </w:r>
      <w:r>
        <w:rPr>
          <w:color w:val="000000"/>
          <w:spacing w:val="-4"/>
          <w:sz w:val="20"/>
          <w:szCs w:val="20"/>
        </w:rPr>
        <w:t> </w:t>
      </w:r>
      <w:r w:rsidRPr="000B0F0B">
        <w:rPr>
          <w:color w:val="000000"/>
          <w:spacing w:val="-4"/>
          <w:sz w:val="20"/>
          <w:szCs w:val="20"/>
        </w:rPr>
        <w:t>nietypowymi wymiarami</w:t>
      </w:r>
    </w:p>
    <w:p w:rsidR="008B4BBF" w:rsidRDefault="008B4BBF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>
        <w:rPr>
          <w:color w:val="000000"/>
          <w:spacing w:val="-4"/>
          <w:sz w:val="20"/>
          <w:szCs w:val="20"/>
        </w:rPr>
        <w:t>stosuje wzór na</w:t>
      </w:r>
      <w:r w:rsidRPr="000B0F0B">
        <w:rPr>
          <w:color w:val="000000"/>
          <w:spacing w:val="-4"/>
          <w:sz w:val="20"/>
          <w:szCs w:val="20"/>
        </w:rPr>
        <w:t xml:space="preserve"> pola: trójkąta, kwadratu, prostokąta, rombu, równoległoboku, trapezu</w:t>
      </w:r>
    </w:p>
    <w:p w:rsidR="008B4BBF" w:rsidRPr="00384036" w:rsidRDefault="008B4BBF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0B0F0B">
        <w:rPr>
          <w:color w:val="000000"/>
          <w:spacing w:val="-4"/>
          <w:sz w:val="20"/>
          <w:szCs w:val="20"/>
        </w:rPr>
        <w:t>oblicza pola wielokątów metodą podziału na mniejsze wielokąty lub uzupełniania do większych wielokątów</w:t>
      </w:r>
      <w:r>
        <w:rPr>
          <w:color w:val="000000"/>
          <w:spacing w:val="-4"/>
          <w:sz w:val="20"/>
          <w:szCs w:val="20"/>
        </w:rPr>
        <w:t xml:space="preserve"> w sytuacjach nietypowych</w:t>
      </w:r>
    </w:p>
    <w:p w:rsidR="008B4BBF" w:rsidRDefault="008B4BBF" w:rsidP="001466B4">
      <w:pPr>
        <w:pStyle w:val="tabelatekstKROPY"/>
        <w:ind w:left="0" w:firstLine="0"/>
        <w:rPr>
          <w:rFonts w:ascii="Calibri" w:hAnsi="Calibri"/>
        </w:rPr>
      </w:pPr>
      <w:r w:rsidRPr="006E211A">
        <w:rPr>
          <w:rFonts w:cs="AgendaPl Regular"/>
        </w:rPr>
        <w:t xml:space="preserve">• </w:t>
      </w:r>
      <w:r w:rsidRPr="00384036">
        <w:rPr>
          <w:rFonts w:ascii="Calibri" w:hAnsi="Calibri"/>
        </w:rPr>
        <w:t>oblicza pola</w:t>
      </w:r>
      <w:r w:rsidRPr="00384036">
        <w:rPr>
          <w:rFonts w:ascii="Calibri" w:hAnsi="Calibri"/>
          <w:spacing w:val="-4"/>
        </w:rPr>
        <w:t>: trójkąta, kwadratu, prostokąta, rombu, równoległoboku, trapezu,</w:t>
      </w:r>
      <w:r w:rsidRPr="00384036">
        <w:rPr>
          <w:rFonts w:ascii="Calibri" w:hAnsi="Calibri"/>
        </w:rPr>
        <w:t xml:space="preserve"> dla danych wymagających zamiany jednostek i</w:t>
      </w:r>
      <w:r>
        <w:rPr>
          <w:rFonts w:ascii="Calibri" w:hAnsi="Calibri"/>
        </w:rPr>
        <w:t> w </w:t>
      </w:r>
      <w:r w:rsidRPr="00384036">
        <w:rPr>
          <w:rFonts w:ascii="Calibri" w:hAnsi="Calibri"/>
        </w:rPr>
        <w:t>sytuacjach z nietypowymi wymiarami</w:t>
      </w:r>
    </w:p>
    <w:p w:rsidR="008B4BBF" w:rsidRPr="000F1A59" w:rsidRDefault="008B4BBF" w:rsidP="001466B4">
      <w:pPr>
        <w:pStyle w:val="tabelatekstKROPY"/>
        <w:ind w:left="0" w:firstLine="0"/>
        <w:rPr>
          <w:rFonts w:ascii="Calibri" w:hAnsi="Calibri"/>
        </w:rPr>
      </w:pPr>
      <w:r w:rsidRPr="006E211A">
        <w:rPr>
          <w:rFonts w:cs="AgendaPl Regular"/>
        </w:rPr>
        <w:t xml:space="preserve">• </w:t>
      </w:r>
      <w:r>
        <w:rPr>
          <w:rFonts w:ascii="Calibri" w:hAnsi="Calibri"/>
        </w:rPr>
        <w:t>zna zależność między jednostkami pola</w:t>
      </w:r>
    </w:p>
    <w:p w:rsidR="008B4BBF" w:rsidRPr="000F1A59" w:rsidRDefault="008B4BBF" w:rsidP="001466B4">
      <w:pPr>
        <w:autoSpaceDE w:val="0"/>
        <w:autoSpaceDN w:val="0"/>
        <w:adjustRightInd w:val="0"/>
        <w:spacing w:after="0" w:line="240" w:lineRule="auto"/>
        <w:rPr>
          <w:rFonts w:cs="AgendaPl Regular"/>
          <w:color w:val="000000"/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384036">
        <w:rPr>
          <w:sz w:val="20"/>
          <w:szCs w:val="20"/>
        </w:rPr>
        <w:t>stosuje wzór na pole powierzchni prostopadłościanu do wyznac</w:t>
      </w:r>
      <w:r>
        <w:rPr>
          <w:sz w:val="20"/>
          <w:szCs w:val="20"/>
        </w:rPr>
        <w:t>zenia długości krawędzi</w:t>
      </w:r>
    </w:p>
    <w:p w:rsidR="008B4BBF" w:rsidRPr="000F1A59" w:rsidRDefault="008B4BBF" w:rsidP="001466B4">
      <w:pPr>
        <w:autoSpaceDE w:val="0"/>
        <w:autoSpaceDN w:val="0"/>
        <w:adjustRightInd w:val="0"/>
        <w:spacing w:after="0" w:line="240" w:lineRule="auto"/>
        <w:rPr>
          <w:rFonts w:cs="AgendaPl Regular"/>
          <w:color w:val="000000"/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384036">
        <w:rPr>
          <w:sz w:val="20"/>
          <w:szCs w:val="20"/>
        </w:rPr>
        <w:t xml:space="preserve">stosuje wzór na </w:t>
      </w:r>
      <w:r>
        <w:rPr>
          <w:sz w:val="20"/>
          <w:szCs w:val="20"/>
        </w:rPr>
        <w:t>objętość</w:t>
      </w:r>
      <w:r w:rsidRPr="00384036">
        <w:rPr>
          <w:sz w:val="20"/>
          <w:szCs w:val="20"/>
        </w:rPr>
        <w:t xml:space="preserve"> prostopadłościanu do wyznac</w:t>
      </w:r>
      <w:r>
        <w:rPr>
          <w:sz w:val="20"/>
          <w:szCs w:val="20"/>
        </w:rPr>
        <w:t>zenia długości krawędzi</w:t>
      </w:r>
    </w:p>
    <w:p w:rsidR="008B4BBF" w:rsidRPr="000F1A59" w:rsidRDefault="008B4BBF" w:rsidP="001466B4">
      <w:pPr>
        <w:autoSpaceDE w:val="0"/>
        <w:autoSpaceDN w:val="0"/>
        <w:adjustRightInd w:val="0"/>
        <w:spacing w:after="0" w:line="240" w:lineRule="auto"/>
        <w:rPr>
          <w:rFonts w:cs="AgendaPl Regular"/>
          <w:color w:val="000000"/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>
        <w:rPr>
          <w:sz w:val="20"/>
          <w:szCs w:val="20"/>
        </w:rPr>
        <w:t>zna zależności między jednostkami</w:t>
      </w:r>
      <w:r w:rsidRPr="004E25D7">
        <w:rPr>
          <w:sz w:val="20"/>
          <w:szCs w:val="20"/>
        </w:rPr>
        <w:t xml:space="preserve"> objętości i pojemności: litr, mililitr, </w:t>
      </w:r>
      <w:r w:rsidRPr="00434CF2">
        <w:rPr>
          <w:sz w:val="20"/>
          <w:szCs w:val="20"/>
        </w:rPr>
        <w:t>mm³</w:t>
      </w:r>
      <w:r>
        <w:rPr>
          <w:sz w:val="20"/>
          <w:szCs w:val="20"/>
        </w:rPr>
        <w:t>,</w:t>
      </w:r>
      <w:r w:rsidRPr="00434CF2">
        <w:rPr>
          <w:sz w:val="20"/>
          <w:szCs w:val="20"/>
        </w:rPr>
        <w:t xml:space="preserve"> cm³, dm³, m³</w:t>
      </w:r>
    </w:p>
    <w:p w:rsidR="008B4BBF" w:rsidRPr="000F1A59" w:rsidRDefault="008B4BBF" w:rsidP="001466B4">
      <w:pPr>
        <w:autoSpaceDE w:val="0"/>
        <w:autoSpaceDN w:val="0"/>
        <w:adjustRightInd w:val="0"/>
        <w:spacing w:after="0" w:line="240" w:lineRule="auto"/>
        <w:rPr>
          <w:rFonts w:cs="AgendaPl Regular"/>
          <w:color w:val="000000"/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E25D7">
        <w:rPr>
          <w:color w:val="000000"/>
          <w:sz w:val="20"/>
          <w:szCs w:val="20"/>
        </w:rPr>
        <w:t>wykorzystuje podane zależności między długościami krawędzi graniastosłupa do wyznaczania długości poszczególnych krawędzi</w:t>
      </w:r>
    </w:p>
    <w:p w:rsidR="008B4BBF" w:rsidRDefault="008B4BBF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</w:p>
    <w:p w:rsidR="008B4BBF" w:rsidRPr="00176270" w:rsidRDefault="008B4BBF" w:rsidP="008B4BBF">
      <w:pPr>
        <w:spacing w:after="0"/>
        <w:rPr>
          <w:b/>
        </w:rPr>
      </w:pPr>
      <w:r>
        <w:rPr>
          <w:b/>
        </w:rPr>
        <w:t>Bardzo dobry</w:t>
      </w:r>
    </w:p>
    <w:p w:rsidR="008B4BBF" w:rsidRDefault="008B4BBF" w:rsidP="008B4BBF">
      <w:pPr>
        <w:spacing w:after="0"/>
      </w:pPr>
      <w:r>
        <w:t>Uczeń spełnia wymagania na ocenę dobrą oraz ponadto:</w:t>
      </w:r>
    </w:p>
    <w:p w:rsidR="008B4BBF" w:rsidRPr="000F1A59" w:rsidRDefault="008B4BBF" w:rsidP="001466B4">
      <w:pPr>
        <w:pStyle w:val="NoParagraphStyle"/>
        <w:spacing w:line="240" w:lineRule="auto"/>
        <w:textAlignment w:val="auto"/>
        <w:rPr>
          <w:rFonts w:ascii="Calibri" w:hAnsi="Calibri" w:cs="Times New Roman"/>
          <w:color w:val="auto"/>
          <w:sz w:val="20"/>
          <w:szCs w:val="20"/>
          <w:lang w:val="pl-PL"/>
        </w:rPr>
      </w:pPr>
      <w:r w:rsidRPr="006E211A">
        <w:rPr>
          <w:rFonts w:cs="AgendaPl Regular"/>
          <w:sz w:val="20"/>
          <w:szCs w:val="20"/>
        </w:rPr>
        <w:t xml:space="preserve">• </w:t>
      </w:r>
      <w:r w:rsidRPr="000D50F4">
        <w:rPr>
          <w:rFonts w:ascii="Calibri" w:hAnsi="Calibri" w:cs="AgendaPl-RegularCondensed"/>
          <w:spacing w:val="-4"/>
          <w:sz w:val="20"/>
          <w:szCs w:val="20"/>
          <w:lang w:val="pl-PL"/>
        </w:rPr>
        <w:t>zamienia jednostki pola</w:t>
      </w:r>
    </w:p>
    <w:p w:rsidR="008B4BBF" w:rsidRPr="00434CF2" w:rsidRDefault="008B4BBF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34CF2">
        <w:rPr>
          <w:sz w:val="20"/>
          <w:szCs w:val="20"/>
        </w:rPr>
        <w:t xml:space="preserve">stosuje wzór na pole powierzchni prostopadłościanu do wyznaczenia długości krawędzi w sytuacjach </w:t>
      </w:r>
      <w:r>
        <w:rPr>
          <w:sz w:val="20"/>
          <w:szCs w:val="20"/>
        </w:rPr>
        <w:t>nietypowych</w:t>
      </w:r>
    </w:p>
    <w:p w:rsidR="008B4BBF" w:rsidRPr="00434CF2" w:rsidRDefault="008B4BBF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lastRenderedPageBreak/>
        <w:t xml:space="preserve">• </w:t>
      </w:r>
      <w:r w:rsidRPr="00434CF2">
        <w:rPr>
          <w:sz w:val="20"/>
          <w:szCs w:val="20"/>
        </w:rPr>
        <w:t xml:space="preserve">stosuje wzór na </w:t>
      </w:r>
      <w:r>
        <w:rPr>
          <w:sz w:val="20"/>
          <w:szCs w:val="20"/>
        </w:rPr>
        <w:t>objętość</w:t>
      </w:r>
      <w:r w:rsidRPr="00384036">
        <w:rPr>
          <w:sz w:val="20"/>
          <w:szCs w:val="20"/>
        </w:rPr>
        <w:t xml:space="preserve"> </w:t>
      </w:r>
      <w:r w:rsidRPr="00434CF2">
        <w:rPr>
          <w:sz w:val="20"/>
          <w:szCs w:val="20"/>
        </w:rPr>
        <w:t>prostopadłościanu do wyznaczenia długości krawędzi w sytuacjach nietypowych</w:t>
      </w:r>
    </w:p>
    <w:p w:rsidR="008B4BBF" w:rsidRPr="000F1A59" w:rsidRDefault="008B4BBF" w:rsidP="001466B4">
      <w:pPr>
        <w:autoSpaceDE w:val="0"/>
        <w:autoSpaceDN w:val="0"/>
        <w:adjustRightInd w:val="0"/>
        <w:spacing w:after="0" w:line="240" w:lineRule="auto"/>
        <w:rPr>
          <w:rFonts w:cs="AgendaPl Regular"/>
          <w:color w:val="000000"/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E25D7">
        <w:rPr>
          <w:sz w:val="20"/>
          <w:szCs w:val="20"/>
        </w:rPr>
        <w:t xml:space="preserve">zamienia jednostki objętości i pojemności: litr, mililitr, </w:t>
      </w:r>
      <w:r w:rsidRPr="00434CF2">
        <w:rPr>
          <w:sz w:val="20"/>
          <w:szCs w:val="20"/>
        </w:rPr>
        <w:t>mm³</w:t>
      </w:r>
      <w:r>
        <w:rPr>
          <w:sz w:val="20"/>
          <w:szCs w:val="20"/>
        </w:rPr>
        <w:t>,</w:t>
      </w:r>
      <w:r w:rsidRPr="00434CF2">
        <w:rPr>
          <w:sz w:val="20"/>
          <w:szCs w:val="20"/>
        </w:rPr>
        <w:t xml:space="preserve"> cm³, dm³, m³</w:t>
      </w:r>
    </w:p>
    <w:p w:rsidR="008B4BBF" w:rsidRPr="00434CF2" w:rsidRDefault="008B4BBF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</w:p>
    <w:p w:rsidR="00E524E0" w:rsidRPr="00176270" w:rsidRDefault="00E524E0" w:rsidP="00E524E0">
      <w:pPr>
        <w:spacing w:after="0"/>
        <w:rPr>
          <w:b/>
        </w:rPr>
      </w:pPr>
      <w:r>
        <w:rPr>
          <w:b/>
        </w:rPr>
        <w:t>Celujący</w:t>
      </w:r>
    </w:p>
    <w:p w:rsidR="00E524E0" w:rsidRDefault="00E524E0" w:rsidP="00E524E0">
      <w:pPr>
        <w:spacing w:after="0"/>
      </w:pPr>
      <w:r>
        <w:t>Uczeń spełnia wymagania na ocenę bardzo dobrą oraz ponadto:</w:t>
      </w:r>
    </w:p>
    <w:p w:rsidR="00E524E0" w:rsidRPr="000F1A59" w:rsidRDefault="00E524E0" w:rsidP="001466B4">
      <w:pPr>
        <w:autoSpaceDE w:val="0"/>
        <w:autoSpaceDN w:val="0"/>
        <w:adjustRightInd w:val="0"/>
        <w:spacing w:after="0" w:line="240" w:lineRule="auto"/>
        <w:rPr>
          <w:rFonts w:cs="AgendaPl Regular"/>
          <w:color w:val="000000"/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384036">
        <w:rPr>
          <w:sz w:val="20"/>
          <w:szCs w:val="20"/>
        </w:rPr>
        <w:t xml:space="preserve">stosuje wzór na pole powierzchni prostopadłościanu do wyznaczenia długości krawędzi w sytuacjach </w:t>
      </w:r>
      <w:r>
        <w:rPr>
          <w:sz w:val="20"/>
          <w:szCs w:val="20"/>
        </w:rPr>
        <w:t>problemowych</w:t>
      </w:r>
    </w:p>
    <w:p w:rsidR="00E524E0" w:rsidRDefault="00E524E0" w:rsidP="001466B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384036">
        <w:rPr>
          <w:sz w:val="20"/>
          <w:szCs w:val="20"/>
        </w:rPr>
        <w:t xml:space="preserve">stosuje wzór na </w:t>
      </w:r>
      <w:r>
        <w:rPr>
          <w:sz w:val="20"/>
          <w:szCs w:val="20"/>
        </w:rPr>
        <w:t>objętość</w:t>
      </w:r>
      <w:r w:rsidRPr="00384036">
        <w:rPr>
          <w:sz w:val="20"/>
          <w:szCs w:val="20"/>
        </w:rPr>
        <w:t xml:space="preserve"> prostopadłościanu do wyznaczenia długości krawędzi w sytuacjach </w:t>
      </w:r>
      <w:r>
        <w:rPr>
          <w:sz w:val="20"/>
          <w:szCs w:val="20"/>
        </w:rPr>
        <w:t>problemowych</w:t>
      </w:r>
    </w:p>
    <w:p w:rsidR="00B80846" w:rsidRDefault="00B80846" w:rsidP="001466B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0846" w:rsidRDefault="00B80846" w:rsidP="001466B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524E0" w:rsidRPr="006C5D2F" w:rsidRDefault="00E524E0" w:rsidP="00E524E0">
      <w:pPr>
        <w:spacing w:after="0"/>
        <w:rPr>
          <w:b/>
          <w:sz w:val="24"/>
          <w:szCs w:val="24"/>
        </w:rPr>
      </w:pPr>
      <w:r w:rsidRPr="006C5D2F">
        <w:rPr>
          <w:b/>
          <w:sz w:val="24"/>
          <w:szCs w:val="24"/>
        </w:rPr>
        <w:t>Wyrażenia algebraiczne</w:t>
      </w:r>
    </w:p>
    <w:p w:rsidR="00E524E0" w:rsidRPr="00680899" w:rsidRDefault="00E524E0" w:rsidP="00E524E0">
      <w:pPr>
        <w:spacing w:after="0"/>
        <w:rPr>
          <w:b/>
          <w:i/>
        </w:rPr>
      </w:pPr>
    </w:p>
    <w:p w:rsidR="00E524E0" w:rsidRPr="00764408" w:rsidRDefault="00E524E0" w:rsidP="00E524E0">
      <w:pPr>
        <w:spacing w:after="0"/>
        <w:rPr>
          <w:b/>
        </w:rPr>
      </w:pPr>
      <w:r>
        <w:rPr>
          <w:b/>
        </w:rPr>
        <w:t>Dopuszczający:</w:t>
      </w:r>
    </w:p>
    <w:p w:rsidR="00E524E0" w:rsidRPr="00E524E0" w:rsidRDefault="00E524E0" w:rsidP="00E524E0">
      <w:pPr>
        <w:widowControl w:val="0"/>
        <w:autoSpaceDE w:val="0"/>
        <w:autoSpaceDN w:val="0"/>
        <w:adjustRightInd w:val="0"/>
        <w:spacing w:after="0" w:line="240" w:lineRule="auto"/>
        <w:rPr>
          <w:rFonts w:cs="AgendaPl Regular"/>
          <w:sz w:val="20"/>
          <w:szCs w:val="20"/>
        </w:rPr>
      </w:pPr>
      <w:r w:rsidRPr="00176270">
        <w:rPr>
          <w:rFonts w:cs="Arial"/>
          <w:b/>
          <w:bCs/>
        </w:rPr>
        <w:t>Uczeń:</w:t>
      </w:r>
    </w:p>
    <w:p w:rsidR="00E524E0" w:rsidRPr="00434CF2" w:rsidRDefault="00E524E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34CF2">
        <w:rPr>
          <w:sz w:val="20"/>
          <w:szCs w:val="20"/>
        </w:rPr>
        <w:t>czyta ze zrozumieniem prosty tekst zawierający informacje liczbowe</w:t>
      </w:r>
    </w:p>
    <w:p w:rsidR="00E524E0" w:rsidRPr="00434CF2" w:rsidRDefault="00E524E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34CF2">
        <w:rPr>
          <w:sz w:val="20"/>
          <w:szCs w:val="20"/>
        </w:rPr>
        <w:t xml:space="preserve">wykonuje wstępne czynności ułatwiające rozwiązanie zadania, w tym rysunek pomocniczy lub wygodne dla niego zapisanie informacji i danych z treści zadania </w:t>
      </w:r>
    </w:p>
    <w:p w:rsidR="00E524E0" w:rsidRPr="00434CF2" w:rsidRDefault="00E524E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34CF2">
        <w:rPr>
          <w:sz w:val="20"/>
          <w:szCs w:val="20"/>
        </w:rPr>
        <w:t>oblicza wielkość</w:t>
      </w:r>
      <w:r>
        <w:rPr>
          <w:sz w:val="20"/>
          <w:szCs w:val="20"/>
        </w:rPr>
        <w:t>,</w:t>
      </w:r>
      <w:r w:rsidRPr="00434CF2">
        <w:rPr>
          <w:sz w:val="20"/>
          <w:szCs w:val="20"/>
        </w:rPr>
        <w:t xml:space="preserve"> korzystając z</w:t>
      </w:r>
      <w:r>
        <w:rPr>
          <w:sz w:val="20"/>
          <w:szCs w:val="20"/>
        </w:rPr>
        <w:t> </w:t>
      </w:r>
      <w:r w:rsidRPr="00434CF2">
        <w:rPr>
          <w:sz w:val="20"/>
          <w:szCs w:val="20"/>
        </w:rPr>
        <w:t>nieskomplikowanych wzorów, w któryc</w:t>
      </w:r>
      <w:r>
        <w:rPr>
          <w:sz w:val="20"/>
          <w:szCs w:val="20"/>
        </w:rPr>
        <w:t>h występują oznaczenia literowe</w:t>
      </w:r>
    </w:p>
    <w:p w:rsidR="00E524E0" w:rsidRPr="00434CF2" w:rsidRDefault="00E524E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34CF2">
        <w:rPr>
          <w:sz w:val="20"/>
          <w:szCs w:val="20"/>
        </w:rPr>
        <w:t>w sytuacji praktycznej oblicza prędkość przy danej</w:t>
      </w:r>
      <w:r>
        <w:rPr>
          <w:sz w:val="20"/>
          <w:szCs w:val="20"/>
        </w:rPr>
        <w:t xml:space="preserve"> drodze i danym czasie</w:t>
      </w:r>
    </w:p>
    <w:p w:rsidR="00E524E0" w:rsidRPr="00434CF2" w:rsidRDefault="00E524E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34CF2">
        <w:rPr>
          <w:sz w:val="20"/>
          <w:szCs w:val="20"/>
        </w:rPr>
        <w:t>stosuje jednostki prędkości: km/h</w:t>
      </w:r>
      <w:r>
        <w:rPr>
          <w:sz w:val="20"/>
          <w:szCs w:val="20"/>
        </w:rPr>
        <w:t>, m/s</w:t>
      </w:r>
    </w:p>
    <w:p w:rsidR="00E524E0" w:rsidRDefault="00E524E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34CF2">
        <w:rPr>
          <w:sz w:val="20"/>
          <w:szCs w:val="20"/>
        </w:rPr>
        <w:t>stosuje oznaczenia literowe nieznanych wielkości liczbowych</w:t>
      </w:r>
    </w:p>
    <w:p w:rsidR="00680899" w:rsidRPr="00434CF2" w:rsidRDefault="00680899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</w:p>
    <w:p w:rsidR="00E524E0" w:rsidRPr="00176270" w:rsidRDefault="00E524E0" w:rsidP="00E524E0">
      <w:pPr>
        <w:spacing w:after="0"/>
        <w:rPr>
          <w:b/>
        </w:rPr>
      </w:pPr>
      <w:r w:rsidRPr="00176270">
        <w:rPr>
          <w:b/>
        </w:rPr>
        <w:t>Dostateczny</w:t>
      </w:r>
    </w:p>
    <w:p w:rsidR="00E524E0" w:rsidRDefault="00E524E0" w:rsidP="00E524E0">
      <w:pPr>
        <w:spacing w:after="0"/>
      </w:pPr>
      <w:r>
        <w:t>Uczeń spełnia wymagania na ocenę dopuszczającą oraz ponadto:</w:t>
      </w:r>
    </w:p>
    <w:p w:rsidR="00E524E0" w:rsidRPr="000D50F4" w:rsidRDefault="00E524E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0D50F4">
        <w:rPr>
          <w:sz w:val="20"/>
          <w:szCs w:val="20"/>
        </w:rPr>
        <w:t>dostrzega zależności między podanymi informacjami</w:t>
      </w:r>
    </w:p>
    <w:p w:rsidR="00E524E0" w:rsidRPr="000D50F4" w:rsidRDefault="00E524E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0D50F4">
        <w:rPr>
          <w:sz w:val="20"/>
          <w:szCs w:val="20"/>
        </w:rPr>
        <w:t>dzieli rozwiązanie zadania na etapy, stosując własne, poprawne, wygodne dla niego strategie rozwiązania</w:t>
      </w:r>
    </w:p>
    <w:p w:rsidR="00E524E0" w:rsidRDefault="00E524E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0D50F4">
        <w:rPr>
          <w:sz w:val="20"/>
          <w:szCs w:val="20"/>
        </w:rPr>
        <w:t>do rozwiązywania zadań osadzonych w kontekście praktycznym stosuje poznaną wiedzę z zakresu arytmetyki i geometrii oraz nabyte umiejętności rachunkowe</w:t>
      </w:r>
    </w:p>
    <w:p w:rsidR="00E524E0" w:rsidRPr="000D50F4" w:rsidRDefault="00E524E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0D50F4">
        <w:rPr>
          <w:sz w:val="20"/>
          <w:szCs w:val="20"/>
        </w:rPr>
        <w:t>weryﬁkuje wynik zadania tekstowego, oceniając sensowność rozwiązania</w:t>
      </w:r>
    </w:p>
    <w:p w:rsidR="00E524E0" w:rsidRPr="00434CF2" w:rsidRDefault="00E524E0" w:rsidP="001466B4">
      <w:pPr>
        <w:pStyle w:val="Akapitzlist"/>
        <w:spacing w:before="60" w:after="60" w:line="240" w:lineRule="auto"/>
        <w:ind w:left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0D50F4">
        <w:rPr>
          <w:spacing w:val="-4"/>
          <w:sz w:val="20"/>
          <w:szCs w:val="20"/>
        </w:rPr>
        <w:t>układa zadan</w:t>
      </w:r>
      <w:r>
        <w:rPr>
          <w:spacing w:val="-4"/>
          <w:sz w:val="20"/>
          <w:szCs w:val="20"/>
        </w:rPr>
        <w:t>ia i łamigłówki i je rozwiązuje</w:t>
      </w:r>
    </w:p>
    <w:p w:rsidR="00E524E0" w:rsidRDefault="00E524E0" w:rsidP="001466B4">
      <w:pPr>
        <w:spacing w:before="60" w:after="60" w:line="240" w:lineRule="auto"/>
        <w:rPr>
          <w:rFonts w:cs="AgendaPl Regular"/>
          <w:color w:val="000000"/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D5B86">
        <w:rPr>
          <w:sz w:val="20"/>
          <w:szCs w:val="20"/>
        </w:rPr>
        <w:t>oblicza wielkość</w:t>
      </w:r>
      <w:r>
        <w:rPr>
          <w:sz w:val="20"/>
          <w:szCs w:val="20"/>
        </w:rPr>
        <w:t>,</w:t>
      </w:r>
      <w:r w:rsidRPr="004D5B86">
        <w:rPr>
          <w:sz w:val="20"/>
          <w:szCs w:val="20"/>
        </w:rPr>
        <w:t xml:space="preserve"> korzystając z wzorów, w których występują oznaczenia literowe</w:t>
      </w:r>
    </w:p>
    <w:p w:rsidR="00E524E0" w:rsidRDefault="00E524E0" w:rsidP="001466B4">
      <w:pPr>
        <w:spacing w:before="60" w:after="60" w:line="240" w:lineRule="auto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0D50F4">
        <w:rPr>
          <w:color w:val="000000"/>
          <w:spacing w:val="-4"/>
          <w:sz w:val="20"/>
          <w:szCs w:val="20"/>
        </w:rPr>
        <w:t>opisuje wzór słowami</w:t>
      </w:r>
    </w:p>
    <w:p w:rsidR="00E524E0" w:rsidRPr="00434CF2" w:rsidRDefault="00E524E0" w:rsidP="001466B4">
      <w:pPr>
        <w:spacing w:before="60" w:after="60" w:line="240" w:lineRule="auto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0D50F4">
        <w:rPr>
          <w:color w:val="000000"/>
          <w:spacing w:val="-4"/>
          <w:sz w:val="20"/>
          <w:szCs w:val="20"/>
        </w:rPr>
        <w:t xml:space="preserve">opisuje </w:t>
      </w:r>
      <w:r>
        <w:rPr>
          <w:color w:val="000000"/>
          <w:spacing w:val="-4"/>
          <w:sz w:val="20"/>
          <w:szCs w:val="20"/>
        </w:rPr>
        <w:t>sytuację za pomocą wzoru</w:t>
      </w:r>
    </w:p>
    <w:p w:rsidR="00E524E0" w:rsidRPr="004D5B86" w:rsidRDefault="00E524E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D5B86">
        <w:rPr>
          <w:sz w:val="20"/>
          <w:szCs w:val="20"/>
        </w:rPr>
        <w:t>w sytuacji praktycznej oblicza drogę przy danej pr</w:t>
      </w:r>
      <w:r>
        <w:rPr>
          <w:sz w:val="20"/>
          <w:szCs w:val="20"/>
        </w:rPr>
        <w:t>ędkości i danym czasie</w:t>
      </w:r>
    </w:p>
    <w:p w:rsidR="00E524E0" w:rsidRPr="00434CF2" w:rsidRDefault="00E524E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D5B86">
        <w:rPr>
          <w:sz w:val="20"/>
          <w:szCs w:val="20"/>
        </w:rPr>
        <w:t xml:space="preserve">w sytuacji praktycznej oblicza czas przy </w:t>
      </w:r>
      <w:r>
        <w:rPr>
          <w:sz w:val="20"/>
          <w:szCs w:val="20"/>
        </w:rPr>
        <w:t>danej drodze i danej prędkości</w:t>
      </w:r>
    </w:p>
    <w:p w:rsidR="00E524E0" w:rsidRDefault="00E524E0" w:rsidP="001466B4">
      <w:pPr>
        <w:spacing w:before="60" w:after="60" w:line="240" w:lineRule="auto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>
        <w:rPr>
          <w:rFonts w:cs="AgendaPl Regular"/>
          <w:color w:val="000000"/>
          <w:sz w:val="20"/>
          <w:szCs w:val="20"/>
        </w:rPr>
        <w:t>z</w:t>
      </w:r>
      <w:r w:rsidRPr="004D5B86">
        <w:rPr>
          <w:sz w:val="20"/>
          <w:szCs w:val="20"/>
        </w:rPr>
        <w:t>apisuje proste wyrażenie algebraiczne na podstawie informacji osadzonych w kontekście praktycznym</w:t>
      </w:r>
    </w:p>
    <w:p w:rsidR="00E524E0" w:rsidRPr="00434CF2" w:rsidRDefault="00E524E0" w:rsidP="001466B4">
      <w:pPr>
        <w:spacing w:before="60" w:after="60" w:line="240" w:lineRule="auto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>
        <w:rPr>
          <w:rFonts w:cs="AgendaPl Regular"/>
          <w:color w:val="000000"/>
          <w:sz w:val="20"/>
          <w:szCs w:val="20"/>
        </w:rPr>
        <w:t>z</w:t>
      </w:r>
      <w:r w:rsidRPr="004D5B86">
        <w:rPr>
          <w:sz w:val="20"/>
          <w:szCs w:val="20"/>
        </w:rPr>
        <w:t xml:space="preserve">apisuje proste </w:t>
      </w:r>
      <w:r>
        <w:rPr>
          <w:sz w:val="20"/>
          <w:szCs w:val="20"/>
        </w:rPr>
        <w:t>równania</w:t>
      </w:r>
      <w:r w:rsidRPr="004D5B86">
        <w:rPr>
          <w:sz w:val="20"/>
          <w:szCs w:val="20"/>
        </w:rPr>
        <w:t xml:space="preserve"> na podstawie informacji osadzonych w kontekście praktycznym</w:t>
      </w:r>
    </w:p>
    <w:p w:rsidR="00E524E0" w:rsidRPr="00434CF2" w:rsidRDefault="00E524E0" w:rsidP="001466B4">
      <w:pPr>
        <w:pStyle w:val="Akapitzlist"/>
        <w:spacing w:before="60" w:after="60" w:line="240" w:lineRule="auto"/>
        <w:ind w:left="0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D5B86">
        <w:rPr>
          <w:sz w:val="20"/>
          <w:szCs w:val="20"/>
        </w:rPr>
        <w:t>rozwiązuje równania pierwszego stopnia z jedną niewiadomą występującą po jednej stronie równania (poprzez zgadywanie, dopełnianie lub wykonanie działania odwrotnego)</w:t>
      </w:r>
    </w:p>
    <w:p w:rsidR="00140642" w:rsidRDefault="00140642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</w:p>
    <w:p w:rsidR="00E524E0" w:rsidRPr="00176270" w:rsidRDefault="00E524E0" w:rsidP="00E524E0">
      <w:pPr>
        <w:spacing w:after="0"/>
        <w:rPr>
          <w:b/>
        </w:rPr>
      </w:pPr>
      <w:r>
        <w:rPr>
          <w:b/>
        </w:rPr>
        <w:t>Dobry</w:t>
      </w:r>
    </w:p>
    <w:p w:rsidR="00E524E0" w:rsidRDefault="00E524E0" w:rsidP="00E524E0">
      <w:pPr>
        <w:spacing w:after="0"/>
      </w:pPr>
      <w:r>
        <w:t>Uczeń spełnia wymagania na ocenę dostateczną oraz ponadto:</w:t>
      </w:r>
    </w:p>
    <w:p w:rsidR="00E524E0" w:rsidRDefault="00E524E0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0D50F4">
        <w:rPr>
          <w:sz w:val="20"/>
          <w:szCs w:val="20"/>
        </w:rPr>
        <w:t>do rozwiązywania zadań osadzonych w</w:t>
      </w:r>
      <w:r>
        <w:rPr>
          <w:sz w:val="20"/>
          <w:szCs w:val="20"/>
        </w:rPr>
        <w:t> </w:t>
      </w:r>
      <w:r w:rsidRPr="000D50F4">
        <w:rPr>
          <w:sz w:val="20"/>
          <w:szCs w:val="20"/>
        </w:rPr>
        <w:t>kontekście praktycznym stosuje poznaną wiedzę z</w:t>
      </w:r>
      <w:r>
        <w:rPr>
          <w:sz w:val="20"/>
          <w:szCs w:val="20"/>
        </w:rPr>
        <w:t> </w:t>
      </w:r>
      <w:r w:rsidRPr="000D50F4">
        <w:rPr>
          <w:sz w:val="20"/>
          <w:szCs w:val="20"/>
        </w:rPr>
        <w:t xml:space="preserve">zakresu arytmetyki </w:t>
      </w:r>
      <w:r w:rsidR="006C5D2F">
        <w:rPr>
          <w:sz w:val="20"/>
          <w:szCs w:val="20"/>
        </w:rPr>
        <w:t xml:space="preserve">   </w:t>
      </w:r>
      <w:r w:rsidRPr="000D50F4">
        <w:rPr>
          <w:sz w:val="20"/>
          <w:szCs w:val="20"/>
        </w:rPr>
        <w:t>i geometrii oraz nabyte umiejętności rachunkowe, a</w:t>
      </w:r>
      <w:r>
        <w:rPr>
          <w:sz w:val="20"/>
          <w:szCs w:val="20"/>
        </w:rPr>
        <w:t xml:space="preserve"> także własne poprawne metody</w:t>
      </w:r>
    </w:p>
    <w:p w:rsidR="00E524E0" w:rsidRPr="000F1A59" w:rsidRDefault="00E524E0" w:rsidP="001466B4">
      <w:pPr>
        <w:autoSpaceDE w:val="0"/>
        <w:autoSpaceDN w:val="0"/>
        <w:adjustRightInd w:val="0"/>
        <w:spacing w:after="0" w:line="240" w:lineRule="auto"/>
        <w:rPr>
          <w:rFonts w:cs="AgendaPl Regular"/>
          <w:color w:val="000000"/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0D50F4">
        <w:rPr>
          <w:spacing w:val="-4"/>
          <w:sz w:val="20"/>
          <w:szCs w:val="20"/>
        </w:rPr>
        <w:t xml:space="preserve">stawia nowe pytania związane z sytuacją w rozwiązanym </w:t>
      </w:r>
      <w:r>
        <w:rPr>
          <w:spacing w:val="-4"/>
          <w:sz w:val="20"/>
          <w:szCs w:val="20"/>
        </w:rPr>
        <w:t>zadaniu</w:t>
      </w:r>
    </w:p>
    <w:p w:rsidR="00E524E0" w:rsidRPr="000F1A59" w:rsidRDefault="00E524E0" w:rsidP="001466B4">
      <w:pPr>
        <w:autoSpaceDE w:val="0"/>
        <w:autoSpaceDN w:val="0"/>
        <w:adjustRightInd w:val="0"/>
        <w:spacing w:after="0" w:line="240" w:lineRule="auto"/>
        <w:rPr>
          <w:rFonts w:cs="AgendaPl Regular"/>
          <w:color w:val="000000"/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0D50F4">
        <w:rPr>
          <w:sz w:val="20"/>
          <w:szCs w:val="20"/>
        </w:rPr>
        <w:t>korzysta z wzorów, w któryc</w:t>
      </w:r>
      <w:r>
        <w:rPr>
          <w:sz w:val="20"/>
          <w:szCs w:val="20"/>
        </w:rPr>
        <w:t>h występują oznaczenia literowe</w:t>
      </w:r>
    </w:p>
    <w:p w:rsidR="00E524E0" w:rsidRPr="000F1A59" w:rsidRDefault="00E524E0" w:rsidP="001466B4">
      <w:pPr>
        <w:autoSpaceDE w:val="0"/>
        <w:autoSpaceDN w:val="0"/>
        <w:adjustRightInd w:val="0"/>
        <w:spacing w:after="0" w:line="240" w:lineRule="auto"/>
        <w:rPr>
          <w:rFonts w:cs="AgendaPl Regular"/>
          <w:color w:val="000000"/>
          <w:sz w:val="20"/>
          <w:szCs w:val="20"/>
        </w:rPr>
      </w:pPr>
    </w:p>
    <w:p w:rsidR="00E524E0" w:rsidRDefault="00E524E0" w:rsidP="001466B4">
      <w:pPr>
        <w:spacing w:before="60" w:after="60" w:line="240" w:lineRule="auto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lastRenderedPageBreak/>
        <w:t xml:space="preserve">• </w:t>
      </w:r>
      <w:r>
        <w:rPr>
          <w:rFonts w:cs="AgendaPl Regular"/>
          <w:color w:val="000000"/>
          <w:sz w:val="20"/>
          <w:szCs w:val="20"/>
        </w:rPr>
        <w:t>z</w:t>
      </w:r>
      <w:r w:rsidRPr="004D5B86">
        <w:rPr>
          <w:sz w:val="20"/>
          <w:szCs w:val="20"/>
        </w:rPr>
        <w:t>apisuje wyrażenie algeb</w:t>
      </w:r>
      <w:r>
        <w:rPr>
          <w:sz w:val="20"/>
          <w:szCs w:val="20"/>
        </w:rPr>
        <w:t>raiczne na podstawie informacji</w:t>
      </w:r>
    </w:p>
    <w:p w:rsidR="00E524E0" w:rsidRDefault="00E524E0" w:rsidP="001466B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>
        <w:rPr>
          <w:rFonts w:cs="AgendaPl Regular"/>
          <w:color w:val="000000"/>
          <w:sz w:val="20"/>
          <w:szCs w:val="20"/>
        </w:rPr>
        <w:t>z</w:t>
      </w:r>
      <w:r w:rsidRPr="004D5B86">
        <w:rPr>
          <w:sz w:val="20"/>
          <w:szCs w:val="20"/>
        </w:rPr>
        <w:t xml:space="preserve">apisuje </w:t>
      </w:r>
      <w:r>
        <w:rPr>
          <w:sz w:val="20"/>
          <w:szCs w:val="20"/>
        </w:rPr>
        <w:t>równania</w:t>
      </w:r>
      <w:r w:rsidRPr="004D5B86">
        <w:rPr>
          <w:sz w:val="20"/>
          <w:szCs w:val="20"/>
        </w:rPr>
        <w:t xml:space="preserve"> na podstawie informacji </w:t>
      </w:r>
    </w:p>
    <w:p w:rsidR="00E524E0" w:rsidRPr="000F1A59" w:rsidRDefault="00E524E0" w:rsidP="001466B4">
      <w:pPr>
        <w:autoSpaceDE w:val="0"/>
        <w:autoSpaceDN w:val="0"/>
        <w:adjustRightInd w:val="0"/>
        <w:spacing w:after="0" w:line="240" w:lineRule="auto"/>
        <w:rPr>
          <w:rFonts w:cs="AgendaPl Regular"/>
          <w:color w:val="000000"/>
          <w:sz w:val="20"/>
          <w:szCs w:val="20"/>
        </w:rPr>
      </w:pPr>
    </w:p>
    <w:p w:rsidR="00E524E0" w:rsidRPr="00176270" w:rsidRDefault="00E524E0" w:rsidP="00E524E0">
      <w:pPr>
        <w:spacing w:after="0"/>
        <w:rPr>
          <w:b/>
        </w:rPr>
      </w:pPr>
      <w:r>
        <w:rPr>
          <w:b/>
        </w:rPr>
        <w:t>Bardzo dobry</w:t>
      </w:r>
    </w:p>
    <w:p w:rsidR="00E524E0" w:rsidRDefault="00E524E0" w:rsidP="00E524E0">
      <w:pPr>
        <w:spacing w:after="0"/>
      </w:pPr>
      <w:r>
        <w:t>Uczeń spełnia wymagania na ocenę dobrą oraz ponadto:</w:t>
      </w:r>
    </w:p>
    <w:p w:rsidR="00E524E0" w:rsidRPr="000F1A59" w:rsidRDefault="00E524E0" w:rsidP="00E524E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C40EA8">
        <w:rPr>
          <w:sz w:val="20"/>
          <w:szCs w:val="20"/>
        </w:rPr>
        <w:t>rozwiązuje proste równania pierws</w:t>
      </w:r>
      <w:r>
        <w:rPr>
          <w:sz w:val="20"/>
          <w:szCs w:val="20"/>
        </w:rPr>
        <w:t>zego stopnia z jedną niewiadomą</w:t>
      </w:r>
    </w:p>
    <w:p w:rsidR="006B5799" w:rsidRDefault="006B5799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</w:p>
    <w:p w:rsidR="00680899" w:rsidRPr="00176270" w:rsidRDefault="00680899" w:rsidP="00680899">
      <w:pPr>
        <w:spacing w:after="0"/>
        <w:rPr>
          <w:b/>
        </w:rPr>
      </w:pPr>
      <w:r>
        <w:rPr>
          <w:b/>
        </w:rPr>
        <w:t>Celujący</w:t>
      </w:r>
    </w:p>
    <w:p w:rsidR="00680899" w:rsidRDefault="00680899" w:rsidP="00680899">
      <w:pPr>
        <w:spacing w:after="0"/>
      </w:pPr>
      <w:r>
        <w:t>Uczeń spełnia wymagania na ocenę bardzo dobrą oraz ponadto:</w:t>
      </w:r>
    </w:p>
    <w:p w:rsidR="00893219" w:rsidRPr="00140642" w:rsidRDefault="00893219" w:rsidP="00893219">
      <w:pPr>
        <w:autoSpaceDE w:val="0"/>
        <w:autoSpaceDN w:val="0"/>
        <w:adjustRightInd w:val="0"/>
        <w:spacing w:after="0" w:line="240" w:lineRule="auto"/>
        <w:rPr>
          <w:rFonts w:cs="AgendaPl Regular"/>
          <w:color w:val="000000"/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>
        <w:rPr>
          <w:sz w:val="20"/>
          <w:szCs w:val="20"/>
        </w:rPr>
        <w:t>rozwiązuje zadania problemowe wymagające rozwiązywania równań pierwszego stopnia z jedną niewiadomą</w:t>
      </w:r>
    </w:p>
    <w:p w:rsidR="00893219" w:rsidRDefault="00893219" w:rsidP="00680899">
      <w:pPr>
        <w:spacing w:after="0"/>
      </w:pPr>
    </w:p>
    <w:p w:rsidR="00680899" w:rsidRDefault="00680899" w:rsidP="00680899">
      <w:pPr>
        <w:spacing w:after="0"/>
      </w:pPr>
    </w:p>
    <w:p w:rsidR="00680899" w:rsidRPr="00C75CD4" w:rsidRDefault="00680899" w:rsidP="00680899">
      <w:pPr>
        <w:spacing w:after="0"/>
        <w:rPr>
          <w:b/>
          <w:sz w:val="24"/>
          <w:szCs w:val="24"/>
        </w:rPr>
      </w:pPr>
      <w:r w:rsidRPr="00C75CD4">
        <w:rPr>
          <w:rFonts w:cs="AgendaPl BoldCondensed"/>
          <w:b/>
          <w:bCs/>
          <w:sz w:val="24"/>
          <w:szCs w:val="24"/>
        </w:rPr>
        <w:t>Konstrukcje geometryczne</w:t>
      </w:r>
    </w:p>
    <w:p w:rsidR="00680899" w:rsidRPr="00680899" w:rsidRDefault="00680899" w:rsidP="00680899">
      <w:pPr>
        <w:spacing w:after="0"/>
        <w:rPr>
          <w:b/>
          <w:i/>
        </w:rPr>
      </w:pPr>
    </w:p>
    <w:p w:rsidR="00680899" w:rsidRPr="00764408" w:rsidRDefault="00680899" w:rsidP="00680899">
      <w:pPr>
        <w:spacing w:after="0"/>
        <w:rPr>
          <w:b/>
        </w:rPr>
      </w:pPr>
      <w:r>
        <w:rPr>
          <w:b/>
        </w:rPr>
        <w:t>Dopuszczający:</w:t>
      </w:r>
    </w:p>
    <w:p w:rsidR="00680899" w:rsidRPr="00680899" w:rsidRDefault="00680899" w:rsidP="00680899">
      <w:pPr>
        <w:widowControl w:val="0"/>
        <w:autoSpaceDE w:val="0"/>
        <w:autoSpaceDN w:val="0"/>
        <w:adjustRightInd w:val="0"/>
        <w:spacing w:after="0" w:line="240" w:lineRule="auto"/>
        <w:rPr>
          <w:rFonts w:cs="AgendaPl Regular"/>
          <w:sz w:val="20"/>
          <w:szCs w:val="20"/>
        </w:rPr>
      </w:pPr>
      <w:r w:rsidRPr="00176270">
        <w:rPr>
          <w:rFonts w:cs="Arial"/>
          <w:b/>
          <w:bCs/>
        </w:rPr>
        <w:t>Uczeń:</w:t>
      </w:r>
    </w:p>
    <w:p w:rsidR="00680899" w:rsidRPr="00434CF2" w:rsidRDefault="00680899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>
        <w:rPr>
          <w:color w:val="000000"/>
          <w:spacing w:val="-4"/>
          <w:sz w:val="20"/>
          <w:szCs w:val="20"/>
        </w:rPr>
        <w:t>zna warunek</w:t>
      </w:r>
      <w:r w:rsidRPr="00FE4BFD">
        <w:rPr>
          <w:color w:val="000000"/>
          <w:spacing w:val="-4"/>
          <w:sz w:val="20"/>
          <w:szCs w:val="20"/>
        </w:rPr>
        <w:t xml:space="preserve"> nierówności trójkąta</w:t>
      </w:r>
    </w:p>
    <w:p w:rsidR="00680899" w:rsidRDefault="00680899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434CF2">
        <w:rPr>
          <w:sz w:val="20"/>
          <w:szCs w:val="20"/>
        </w:rPr>
        <w:t>rysuje kąt o mierze mniejszej niż 180 s</w:t>
      </w:r>
      <w:r>
        <w:rPr>
          <w:sz w:val="20"/>
          <w:szCs w:val="20"/>
        </w:rPr>
        <w:t>topni</w:t>
      </w:r>
    </w:p>
    <w:p w:rsidR="00680899" w:rsidRDefault="00680899" w:rsidP="001466B4">
      <w:pPr>
        <w:pStyle w:val="Akapitzlist"/>
        <w:spacing w:before="60" w:after="60" w:line="240" w:lineRule="auto"/>
        <w:ind w:left="-8"/>
        <w:contextualSpacing w:val="0"/>
        <w:rPr>
          <w:sz w:val="20"/>
          <w:szCs w:val="20"/>
        </w:rPr>
      </w:pPr>
    </w:p>
    <w:p w:rsidR="00680899" w:rsidRPr="00176270" w:rsidRDefault="00680899" w:rsidP="00680899">
      <w:pPr>
        <w:spacing w:after="0"/>
        <w:rPr>
          <w:b/>
        </w:rPr>
      </w:pPr>
      <w:r w:rsidRPr="00176270">
        <w:rPr>
          <w:b/>
        </w:rPr>
        <w:t>Dostateczny</w:t>
      </w:r>
    </w:p>
    <w:p w:rsidR="00680899" w:rsidRDefault="00680899" w:rsidP="00680899">
      <w:pPr>
        <w:spacing w:after="0"/>
      </w:pPr>
      <w:r>
        <w:t>Uczeń spełnia wymagania na ocenę dopuszczającą oraz ponadto:</w:t>
      </w:r>
    </w:p>
    <w:p w:rsidR="00680899" w:rsidRDefault="00680899" w:rsidP="00680899">
      <w:pPr>
        <w:autoSpaceDE w:val="0"/>
        <w:autoSpaceDN w:val="0"/>
        <w:adjustRightInd w:val="0"/>
        <w:spacing w:after="0" w:line="240" w:lineRule="auto"/>
        <w:rPr>
          <w:color w:val="000000"/>
          <w:spacing w:val="-4"/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FE4BFD">
        <w:rPr>
          <w:color w:val="000000"/>
          <w:spacing w:val="-4"/>
          <w:sz w:val="20"/>
          <w:szCs w:val="20"/>
        </w:rPr>
        <w:t>konstruuje trójkąt o</w:t>
      </w:r>
      <w:r>
        <w:rPr>
          <w:color w:val="000000"/>
          <w:spacing w:val="-4"/>
          <w:sz w:val="20"/>
          <w:szCs w:val="20"/>
        </w:rPr>
        <w:t> </w:t>
      </w:r>
      <w:r w:rsidRPr="00FE4BFD">
        <w:rPr>
          <w:color w:val="000000"/>
          <w:spacing w:val="-4"/>
          <w:sz w:val="20"/>
          <w:szCs w:val="20"/>
        </w:rPr>
        <w:t>danych trze</w:t>
      </w:r>
      <w:r>
        <w:rPr>
          <w:color w:val="000000"/>
          <w:spacing w:val="-4"/>
          <w:sz w:val="20"/>
          <w:szCs w:val="20"/>
        </w:rPr>
        <w:t>ch bokach</w:t>
      </w:r>
    </w:p>
    <w:p w:rsidR="00680899" w:rsidRDefault="00680899" w:rsidP="00680899">
      <w:pPr>
        <w:pStyle w:val="Akapitzlist"/>
        <w:spacing w:before="60" w:after="60" w:line="240" w:lineRule="auto"/>
        <w:ind w:left="-8"/>
        <w:contextualSpacing w:val="0"/>
        <w:rPr>
          <w:color w:val="000000"/>
          <w:spacing w:val="-4"/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FE4BFD">
        <w:rPr>
          <w:color w:val="000000"/>
          <w:spacing w:val="-4"/>
          <w:sz w:val="20"/>
          <w:szCs w:val="20"/>
        </w:rPr>
        <w:t>ustala możliwość zbudowania trójkąta na podstawie nierówności trójkąta</w:t>
      </w:r>
    </w:p>
    <w:p w:rsidR="00680899" w:rsidRDefault="00680899" w:rsidP="00680899">
      <w:pPr>
        <w:pStyle w:val="Akapitzlist"/>
        <w:spacing w:before="60" w:after="60" w:line="240" w:lineRule="auto"/>
        <w:ind w:left="-8"/>
        <w:contextualSpacing w:val="0"/>
        <w:rPr>
          <w:color w:val="000000"/>
          <w:spacing w:val="-4"/>
          <w:sz w:val="20"/>
          <w:szCs w:val="20"/>
        </w:rPr>
      </w:pPr>
    </w:p>
    <w:p w:rsidR="00680899" w:rsidRPr="00176270" w:rsidRDefault="00680899" w:rsidP="00680899">
      <w:pPr>
        <w:spacing w:after="0"/>
        <w:rPr>
          <w:b/>
        </w:rPr>
      </w:pPr>
      <w:r>
        <w:rPr>
          <w:b/>
        </w:rPr>
        <w:t>Dobry</w:t>
      </w:r>
    </w:p>
    <w:p w:rsidR="00680899" w:rsidRDefault="00680899" w:rsidP="00680899">
      <w:pPr>
        <w:spacing w:after="0"/>
      </w:pPr>
      <w:r>
        <w:t>Uczeń spełnia wymagania na ocenę dostateczną oraz ponadto:</w:t>
      </w:r>
    </w:p>
    <w:p w:rsidR="00680899" w:rsidRPr="001C68F2" w:rsidRDefault="00680899" w:rsidP="001466B4">
      <w:pPr>
        <w:autoSpaceDE w:val="0"/>
        <w:autoSpaceDN w:val="0"/>
        <w:adjustRightInd w:val="0"/>
        <w:spacing w:after="0" w:line="240" w:lineRule="auto"/>
        <w:rPr>
          <w:color w:val="000000"/>
          <w:spacing w:val="-4"/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FE4BFD">
        <w:rPr>
          <w:color w:val="000000"/>
          <w:spacing w:val="-4"/>
          <w:sz w:val="20"/>
          <w:szCs w:val="20"/>
        </w:rPr>
        <w:t xml:space="preserve">konstruuje </w:t>
      </w:r>
      <w:r>
        <w:rPr>
          <w:color w:val="000000"/>
          <w:spacing w:val="-4"/>
          <w:sz w:val="20"/>
          <w:szCs w:val="20"/>
        </w:rPr>
        <w:t xml:space="preserve">wielokąty, dzieląc je na </w:t>
      </w:r>
      <w:r w:rsidRPr="00FE4BFD">
        <w:rPr>
          <w:color w:val="000000"/>
          <w:spacing w:val="-4"/>
          <w:sz w:val="20"/>
          <w:szCs w:val="20"/>
        </w:rPr>
        <w:t>trójkąt</w:t>
      </w:r>
      <w:r>
        <w:rPr>
          <w:color w:val="000000"/>
          <w:spacing w:val="-4"/>
          <w:sz w:val="20"/>
          <w:szCs w:val="20"/>
        </w:rPr>
        <w:t>y</w:t>
      </w:r>
      <w:r w:rsidRPr="00FE4BFD">
        <w:rPr>
          <w:color w:val="000000"/>
          <w:spacing w:val="-4"/>
          <w:sz w:val="20"/>
          <w:szCs w:val="20"/>
        </w:rPr>
        <w:t xml:space="preserve"> o</w:t>
      </w:r>
      <w:r>
        <w:rPr>
          <w:color w:val="000000"/>
          <w:spacing w:val="-4"/>
          <w:sz w:val="20"/>
          <w:szCs w:val="20"/>
        </w:rPr>
        <w:t> </w:t>
      </w:r>
      <w:r w:rsidRPr="00FE4BFD">
        <w:rPr>
          <w:color w:val="000000"/>
          <w:spacing w:val="-4"/>
          <w:sz w:val="20"/>
          <w:szCs w:val="20"/>
        </w:rPr>
        <w:t>danych trze</w:t>
      </w:r>
      <w:r>
        <w:rPr>
          <w:color w:val="000000"/>
          <w:spacing w:val="-4"/>
          <w:sz w:val="20"/>
          <w:szCs w:val="20"/>
        </w:rPr>
        <w:t>ch bokach</w:t>
      </w:r>
    </w:p>
    <w:p w:rsidR="00680899" w:rsidRPr="000F1A59" w:rsidRDefault="00680899" w:rsidP="001466B4">
      <w:pPr>
        <w:autoSpaceDE w:val="0"/>
        <w:autoSpaceDN w:val="0"/>
        <w:adjustRightInd w:val="0"/>
        <w:spacing w:after="0" w:line="240" w:lineRule="auto"/>
        <w:rPr>
          <w:rFonts w:cs="AgendaPl Regular"/>
          <w:color w:val="000000"/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FE4BFD">
        <w:rPr>
          <w:color w:val="000000"/>
          <w:spacing w:val="-4"/>
          <w:sz w:val="20"/>
          <w:szCs w:val="20"/>
        </w:rPr>
        <w:t xml:space="preserve">konstruuje </w:t>
      </w:r>
      <w:r>
        <w:rPr>
          <w:color w:val="000000"/>
          <w:spacing w:val="-4"/>
          <w:sz w:val="20"/>
          <w:szCs w:val="20"/>
        </w:rPr>
        <w:t>kąt przystający do danego</w:t>
      </w:r>
    </w:p>
    <w:p w:rsidR="00680899" w:rsidRDefault="00680899" w:rsidP="00680899">
      <w:pPr>
        <w:pStyle w:val="Akapitzlist"/>
        <w:spacing w:before="60" w:after="60" w:line="240" w:lineRule="auto"/>
        <w:ind w:left="-8"/>
        <w:contextualSpacing w:val="0"/>
        <w:rPr>
          <w:color w:val="000000"/>
          <w:spacing w:val="-4"/>
          <w:sz w:val="20"/>
          <w:szCs w:val="20"/>
        </w:rPr>
      </w:pPr>
    </w:p>
    <w:p w:rsidR="00680899" w:rsidRPr="00176270" w:rsidRDefault="00680899" w:rsidP="00680899">
      <w:pPr>
        <w:spacing w:after="0"/>
        <w:rPr>
          <w:b/>
        </w:rPr>
      </w:pPr>
      <w:r>
        <w:rPr>
          <w:b/>
        </w:rPr>
        <w:t>Bardzo dobry</w:t>
      </w:r>
    </w:p>
    <w:p w:rsidR="00680899" w:rsidRDefault="00680899" w:rsidP="00680899">
      <w:pPr>
        <w:spacing w:after="0"/>
      </w:pPr>
      <w:r>
        <w:t>Uczeń spełnia wymagania na ocenę dobrą oraz ponadto:</w:t>
      </w:r>
    </w:p>
    <w:p w:rsidR="00680899" w:rsidRDefault="00680899" w:rsidP="00680899">
      <w:pPr>
        <w:autoSpaceDE w:val="0"/>
        <w:autoSpaceDN w:val="0"/>
        <w:adjustRightInd w:val="0"/>
        <w:spacing w:after="0" w:line="240" w:lineRule="auto"/>
        <w:rPr>
          <w:color w:val="000000"/>
          <w:spacing w:val="-4"/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 w:rsidRPr="00FE4BFD">
        <w:rPr>
          <w:color w:val="000000"/>
          <w:spacing w:val="-4"/>
          <w:sz w:val="20"/>
          <w:szCs w:val="20"/>
        </w:rPr>
        <w:t xml:space="preserve">konstruuje </w:t>
      </w:r>
      <w:r>
        <w:rPr>
          <w:color w:val="000000"/>
          <w:spacing w:val="-4"/>
          <w:sz w:val="20"/>
          <w:szCs w:val="20"/>
        </w:rPr>
        <w:t>wielokąty o podanych własnościach, korzystając z konstrukcji kąta przystającego do danego</w:t>
      </w:r>
    </w:p>
    <w:p w:rsidR="00680899" w:rsidRDefault="00680899" w:rsidP="00680899">
      <w:pPr>
        <w:autoSpaceDE w:val="0"/>
        <w:autoSpaceDN w:val="0"/>
        <w:adjustRightInd w:val="0"/>
        <w:spacing w:after="0" w:line="240" w:lineRule="auto"/>
        <w:rPr>
          <w:color w:val="000000"/>
          <w:spacing w:val="-4"/>
          <w:sz w:val="20"/>
          <w:szCs w:val="20"/>
        </w:rPr>
      </w:pPr>
    </w:p>
    <w:p w:rsidR="00680899" w:rsidRPr="00176270" w:rsidRDefault="00680899" w:rsidP="00680899">
      <w:pPr>
        <w:spacing w:after="0"/>
        <w:rPr>
          <w:b/>
        </w:rPr>
      </w:pPr>
      <w:r>
        <w:rPr>
          <w:b/>
        </w:rPr>
        <w:t>Celujący</w:t>
      </w:r>
    </w:p>
    <w:p w:rsidR="00680899" w:rsidRDefault="00680899" w:rsidP="00680899">
      <w:pPr>
        <w:spacing w:after="0"/>
      </w:pPr>
      <w:r>
        <w:t>Uczeń spełnia wymagania na ocenę bardzo dobrą oraz ponadto:</w:t>
      </w:r>
    </w:p>
    <w:p w:rsidR="00893219" w:rsidRPr="00140642" w:rsidRDefault="00893219" w:rsidP="00893219">
      <w:pPr>
        <w:autoSpaceDE w:val="0"/>
        <w:autoSpaceDN w:val="0"/>
        <w:adjustRightInd w:val="0"/>
        <w:spacing w:after="0" w:line="240" w:lineRule="auto"/>
        <w:rPr>
          <w:rFonts w:cs="AgendaPl Regular"/>
          <w:color w:val="000000"/>
          <w:sz w:val="20"/>
          <w:szCs w:val="20"/>
        </w:rPr>
      </w:pPr>
      <w:r w:rsidRPr="006E211A">
        <w:rPr>
          <w:rFonts w:cs="AgendaPl Regular"/>
          <w:color w:val="000000"/>
          <w:sz w:val="20"/>
          <w:szCs w:val="20"/>
        </w:rPr>
        <w:t xml:space="preserve">• </w:t>
      </w:r>
      <w:r>
        <w:rPr>
          <w:sz w:val="20"/>
          <w:szCs w:val="20"/>
        </w:rPr>
        <w:t>rozwiązuje zadania o podwyższonym stopniu trudności</w:t>
      </w:r>
    </w:p>
    <w:p w:rsidR="00893219" w:rsidRDefault="00893219" w:rsidP="00680899">
      <w:pPr>
        <w:spacing w:after="0"/>
      </w:pPr>
    </w:p>
    <w:p w:rsidR="00680899" w:rsidRPr="000F1A59" w:rsidRDefault="00680899" w:rsidP="00680899">
      <w:pPr>
        <w:autoSpaceDE w:val="0"/>
        <w:autoSpaceDN w:val="0"/>
        <w:adjustRightInd w:val="0"/>
        <w:spacing w:after="0" w:line="240" w:lineRule="auto"/>
        <w:rPr>
          <w:rFonts w:cs="AgendaPl Regular"/>
          <w:color w:val="000000"/>
          <w:sz w:val="20"/>
          <w:szCs w:val="20"/>
        </w:rPr>
      </w:pPr>
    </w:p>
    <w:p w:rsidR="00680899" w:rsidRDefault="00680899" w:rsidP="00680899">
      <w:pPr>
        <w:pStyle w:val="Akapitzlist"/>
        <w:spacing w:before="60" w:after="60" w:line="240" w:lineRule="auto"/>
        <w:ind w:left="-8"/>
        <w:contextualSpacing w:val="0"/>
        <w:rPr>
          <w:color w:val="000000"/>
          <w:spacing w:val="-4"/>
          <w:sz w:val="20"/>
          <w:szCs w:val="20"/>
        </w:rPr>
      </w:pPr>
    </w:p>
    <w:p w:rsidR="00CB2BAA" w:rsidRDefault="00CB2BAA" w:rsidP="00CB2BAA">
      <w:pPr>
        <w:spacing w:after="0"/>
      </w:pPr>
    </w:p>
    <w:sectPr w:rsidR="00CB2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 Bold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-RegularCondens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gendaPl BoldCondensed">
    <w:altName w:val="AgendaPl BoldCondense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70"/>
    <w:rsid w:val="00001D78"/>
    <w:rsid w:val="0008368C"/>
    <w:rsid w:val="00113EA2"/>
    <w:rsid w:val="00140642"/>
    <w:rsid w:val="00176270"/>
    <w:rsid w:val="00680899"/>
    <w:rsid w:val="006B5799"/>
    <w:rsid w:val="006C5D2F"/>
    <w:rsid w:val="00764408"/>
    <w:rsid w:val="00893219"/>
    <w:rsid w:val="008B4BBF"/>
    <w:rsid w:val="00B80846"/>
    <w:rsid w:val="00C60450"/>
    <w:rsid w:val="00C75CD4"/>
    <w:rsid w:val="00CB2BAA"/>
    <w:rsid w:val="00DD1518"/>
    <w:rsid w:val="00E524E0"/>
    <w:rsid w:val="00F2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2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270"/>
    <w:pPr>
      <w:ind w:left="720"/>
      <w:contextualSpacing/>
    </w:pPr>
  </w:style>
  <w:style w:type="paragraph" w:customStyle="1" w:styleId="Default">
    <w:name w:val="Default"/>
    <w:rsid w:val="00140642"/>
    <w:pPr>
      <w:autoSpaceDE w:val="0"/>
      <w:autoSpaceDN w:val="0"/>
      <w:adjustRightInd w:val="0"/>
      <w:spacing w:after="0" w:line="240" w:lineRule="auto"/>
    </w:pPr>
    <w:rPr>
      <w:rFonts w:ascii="AgendaPl Bold" w:eastAsia="Calibri" w:hAnsi="AgendaPl Bold" w:cs="AgendaPl Bold"/>
      <w:color w:val="000000"/>
      <w:sz w:val="24"/>
      <w:szCs w:val="24"/>
    </w:rPr>
  </w:style>
  <w:style w:type="paragraph" w:customStyle="1" w:styleId="tabelatekstKROPY">
    <w:name w:val="tabela tekst KROPY"/>
    <w:basedOn w:val="Normalny"/>
    <w:uiPriority w:val="99"/>
    <w:rsid w:val="008B4BBF"/>
    <w:pPr>
      <w:widowControl w:val="0"/>
      <w:tabs>
        <w:tab w:val="left" w:pos="170"/>
      </w:tabs>
      <w:autoSpaceDE w:val="0"/>
      <w:autoSpaceDN w:val="0"/>
      <w:adjustRightInd w:val="0"/>
      <w:spacing w:after="0" w:line="250" w:lineRule="atLeast"/>
      <w:ind w:left="142" w:hanging="142"/>
      <w:textAlignment w:val="center"/>
    </w:pPr>
    <w:rPr>
      <w:rFonts w:ascii="AgendaPl-RegularCondensed" w:eastAsia="MS Mincho" w:hAnsi="AgendaPl-RegularCondensed" w:cs="AgendaPl-RegularCondensed"/>
      <w:color w:val="000000"/>
      <w:sz w:val="20"/>
      <w:szCs w:val="20"/>
    </w:rPr>
  </w:style>
  <w:style w:type="paragraph" w:customStyle="1" w:styleId="NoParagraphStyle">
    <w:name w:val="[No Paragraph Style]"/>
    <w:rsid w:val="008B4BB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2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270"/>
    <w:pPr>
      <w:ind w:left="720"/>
      <w:contextualSpacing/>
    </w:pPr>
  </w:style>
  <w:style w:type="paragraph" w:customStyle="1" w:styleId="Default">
    <w:name w:val="Default"/>
    <w:rsid w:val="00140642"/>
    <w:pPr>
      <w:autoSpaceDE w:val="0"/>
      <w:autoSpaceDN w:val="0"/>
      <w:adjustRightInd w:val="0"/>
      <w:spacing w:after="0" w:line="240" w:lineRule="auto"/>
    </w:pPr>
    <w:rPr>
      <w:rFonts w:ascii="AgendaPl Bold" w:eastAsia="Calibri" w:hAnsi="AgendaPl Bold" w:cs="AgendaPl Bold"/>
      <w:color w:val="000000"/>
      <w:sz w:val="24"/>
      <w:szCs w:val="24"/>
    </w:rPr>
  </w:style>
  <w:style w:type="paragraph" w:customStyle="1" w:styleId="tabelatekstKROPY">
    <w:name w:val="tabela tekst KROPY"/>
    <w:basedOn w:val="Normalny"/>
    <w:uiPriority w:val="99"/>
    <w:rsid w:val="008B4BBF"/>
    <w:pPr>
      <w:widowControl w:val="0"/>
      <w:tabs>
        <w:tab w:val="left" w:pos="170"/>
      </w:tabs>
      <w:autoSpaceDE w:val="0"/>
      <w:autoSpaceDN w:val="0"/>
      <w:adjustRightInd w:val="0"/>
      <w:spacing w:after="0" w:line="250" w:lineRule="atLeast"/>
      <w:ind w:left="142" w:hanging="142"/>
      <w:textAlignment w:val="center"/>
    </w:pPr>
    <w:rPr>
      <w:rFonts w:ascii="AgendaPl-RegularCondensed" w:eastAsia="MS Mincho" w:hAnsi="AgendaPl-RegularCondensed" w:cs="AgendaPl-RegularCondensed"/>
      <w:color w:val="000000"/>
      <w:sz w:val="20"/>
      <w:szCs w:val="20"/>
    </w:rPr>
  </w:style>
  <w:style w:type="paragraph" w:customStyle="1" w:styleId="NoParagraphStyle">
    <w:name w:val="[No Paragraph Style]"/>
    <w:rsid w:val="008B4BB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539E-5ED3-4452-90BD-A9967904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2006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bogparr@poczta.onet.pl</dc:creator>
  <cp:lastModifiedBy>DOM</cp:lastModifiedBy>
  <cp:revision>2</cp:revision>
  <dcterms:created xsi:type="dcterms:W3CDTF">2019-09-14T08:24:00Z</dcterms:created>
  <dcterms:modified xsi:type="dcterms:W3CDTF">2019-09-14T08:24:00Z</dcterms:modified>
</cp:coreProperties>
</file>