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3A" w:rsidRPr="00090434" w:rsidRDefault="0002373A">
      <w:pPr>
        <w:rPr>
          <w:sz w:val="24"/>
          <w:szCs w:val="24"/>
        </w:rPr>
      </w:pPr>
    </w:p>
    <w:p w:rsidR="00090434" w:rsidRPr="003A613F" w:rsidRDefault="00090434" w:rsidP="00DF04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pl-PL"/>
        </w:rPr>
      </w:pPr>
      <w:r w:rsidRPr="00090434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pl-PL"/>
        </w:rPr>
        <w:t>Jak znaleźć pracę</w:t>
      </w:r>
      <w:r w:rsidR="00DF0440" w:rsidRPr="003A613F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pl-PL"/>
        </w:rPr>
        <w:t>?</w:t>
      </w:r>
      <w:r w:rsidR="00DF0440" w:rsidRPr="003A613F">
        <w:rPr>
          <w:rFonts w:ascii="Arial" w:hAnsi="Arial" w:cs="Arial"/>
          <w:b/>
          <w:color w:val="0070C0"/>
          <w:sz w:val="10"/>
          <w:szCs w:val="10"/>
        </w:rPr>
        <w:t>.</w:t>
      </w:r>
      <w:r w:rsidRPr="00090434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pl-PL"/>
        </w:rPr>
        <w:t>– praktyczne wskazówki w pigułce</w:t>
      </w:r>
      <w:r w:rsidR="00DF0440" w:rsidRPr="003A613F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pl-PL"/>
        </w:rPr>
        <w:t>, które pomogą Wam odnaleźć się na rynku pracy</w:t>
      </w:r>
    </w:p>
    <w:p w:rsidR="00090434" w:rsidRPr="00DF0440" w:rsidRDefault="00090434" w:rsidP="00DF0440">
      <w:pPr>
        <w:pStyle w:val="Nagwek2"/>
        <w:numPr>
          <w:ilvl w:val="0"/>
          <w:numId w:val="1"/>
        </w:numPr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DF044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Jak czytać ogłoszenia – poradnik</w:t>
      </w:r>
    </w:p>
    <w:p w:rsidR="00090434" w:rsidRPr="00DF0440" w:rsidRDefault="004E792C" w:rsidP="00DF0440">
      <w:pPr>
        <w:pStyle w:val="Nagwek2"/>
        <w:numPr>
          <w:ilvl w:val="0"/>
          <w:numId w:val="1"/>
        </w:numPr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hyperlink r:id="rId5" w:tgtFrame="_blank" w:history="1">
        <w:r w:rsidR="00090434" w:rsidRPr="00DF0440">
          <w:rPr>
            <w:rStyle w:val="Hipercze"/>
            <w:rFonts w:asciiTheme="minorHAnsi" w:hAnsiTheme="minorHAnsi" w:cstheme="minorHAnsi"/>
            <w:b w:val="0"/>
            <w:bCs w:val="0"/>
            <w:color w:val="000000"/>
            <w:sz w:val="24"/>
            <w:szCs w:val="24"/>
            <w:u w:val="none"/>
          </w:rPr>
          <w:t xml:space="preserve">Jak napisać CV i list motywacyjny, by przyciągnąć uwagę </w:t>
        </w:r>
        <w:proofErr w:type="spellStart"/>
        <w:r w:rsidR="00090434" w:rsidRPr="00DF0440">
          <w:rPr>
            <w:rStyle w:val="Hipercze"/>
            <w:rFonts w:asciiTheme="minorHAnsi" w:hAnsiTheme="minorHAnsi" w:cstheme="minorHAnsi"/>
            <w:b w:val="0"/>
            <w:bCs w:val="0"/>
            <w:color w:val="000000"/>
            <w:sz w:val="24"/>
            <w:szCs w:val="24"/>
            <w:u w:val="none"/>
          </w:rPr>
          <w:t>rekrutera</w:t>
        </w:r>
        <w:proofErr w:type="spellEnd"/>
        <w:r w:rsidR="00090434" w:rsidRPr="00DF0440">
          <w:rPr>
            <w:rStyle w:val="Hipercze"/>
            <w:rFonts w:asciiTheme="minorHAnsi" w:hAnsiTheme="minorHAnsi" w:cstheme="minorHAnsi"/>
            <w:b w:val="0"/>
            <w:bCs w:val="0"/>
            <w:color w:val="000000"/>
            <w:sz w:val="24"/>
            <w:szCs w:val="24"/>
            <w:u w:val="none"/>
          </w:rPr>
          <w:t>?</w:t>
        </w:r>
      </w:hyperlink>
    </w:p>
    <w:p w:rsidR="00090434" w:rsidRPr="00DF0440" w:rsidRDefault="004E792C" w:rsidP="00DF0440">
      <w:pPr>
        <w:pStyle w:val="Nagwek2"/>
        <w:numPr>
          <w:ilvl w:val="0"/>
          <w:numId w:val="1"/>
        </w:numPr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hyperlink r:id="rId6" w:tgtFrame="_blank" w:history="1">
        <w:r w:rsidR="00090434" w:rsidRPr="00DF0440">
          <w:rPr>
            <w:rStyle w:val="Hipercze"/>
            <w:rFonts w:asciiTheme="minorHAnsi" w:hAnsiTheme="minorHAnsi" w:cstheme="minorHAnsi"/>
            <w:b w:val="0"/>
            <w:bCs w:val="0"/>
            <w:color w:val="000000"/>
            <w:sz w:val="24"/>
            <w:szCs w:val="24"/>
            <w:u w:val="none"/>
          </w:rPr>
          <w:t>Profesjonalne zdjęcie do CV</w:t>
        </w:r>
      </w:hyperlink>
    </w:p>
    <w:p w:rsidR="00090434" w:rsidRPr="00DF0440" w:rsidRDefault="004E792C" w:rsidP="00DF0440">
      <w:pPr>
        <w:pStyle w:val="Nagwek2"/>
        <w:numPr>
          <w:ilvl w:val="0"/>
          <w:numId w:val="1"/>
        </w:numPr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hyperlink r:id="rId7" w:tgtFrame="_blank" w:history="1">
        <w:r w:rsidR="00090434" w:rsidRPr="00DF0440">
          <w:rPr>
            <w:rStyle w:val="Hipercze"/>
            <w:rFonts w:asciiTheme="minorHAnsi" w:hAnsiTheme="minorHAnsi" w:cstheme="minorHAnsi"/>
            <w:b w:val="0"/>
            <w:bCs w:val="0"/>
            <w:color w:val="000000"/>
            <w:sz w:val="24"/>
            <w:szCs w:val="24"/>
            <w:u w:val="none"/>
          </w:rPr>
          <w:t>Przygotowania do rozmowy kwalifikacyjnej</w:t>
        </w:r>
      </w:hyperlink>
    </w:p>
    <w:p w:rsidR="00DF0440" w:rsidRPr="00DF0440" w:rsidRDefault="004E792C" w:rsidP="00DF0440">
      <w:pPr>
        <w:pStyle w:val="Nagwek2"/>
        <w:numPr>
          <w:ilvl w:val="0"/>
          <w:numId w:val="1"/>
        </w:numPr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hyperlink r:id="rId8" w:tgtFrame="_blank" w:history="1">
        <w:r w:rsidR="00DF0440" w:rsidRPr="00DF0440">
          <w:rPr>
            <w:rStyle w:val="Hipercze"/>
            <w:rFonts w:asciiTheme="minorHAnsi" w:hAnsiTheme="minorHAnsi" w:cstheme="minorHAnsi"/>
            <w:b w:val="0"/>
            <w:bCs w:val="0"/>
            <w:color w:val="000000"/>
            <w:sz w:val="24"/>
            <w:szCs w:val="24"/>
            <w:u w:val="none"/>
          </w:rPr>
          <w:t>Jak ubrać się na rozmowę kwalifikacyjną?</w:t>
        </w:r>
      </w:hyperlink>
    </w:p>
    <w:p w:rsidR="00DF0440" w:rsidRPr="00DF0440" w:rsidRDefault="004E792C" w:rsidP="00DF0440">
      <w:pPr>
        <w:pStyle w:val="Nagwek2"/>
        <w:numPr>
          <w:ilvl w:val="0"/>
          <w:numId w:val="1"/>
        </w:numPr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hyperlink r:id="rId9" w:tgtFrame="_blank" w:history="1">
        <w:r w:rsidR="00DF0440" w:rsidRPr="00DF0440">
          <w:rPr>
            <w:rStyle w:val="Hipercze"/>
            <w:rFonts w:asciiTheme="minorHAnsi" w:hAnsiTheme="minorHAnsi" w:cstheme="minorHAnsi"/>
            <w:b w:val="0"/>
            <w:bCs w:val="0"/>
            <w:color w:val="000000"/>
            <w:sz w:val="24"/>
            <w:szCs w:val="24"/>
            <w:u w:val="none"/>
          </w:rPr>
          <w:t xml:space="preserve">Jak przebiega typowa sesja </w:t>
        </w:r>
        <w:proofErr w:type="spellStart"/>
        <w:r w:rsidR="00DF0440" w:rsidRPr="00DF0440">
          <w:rPr>
            <w:rStyle w:val="Hipercze"/>
            <w:rFonts w:asciiTheme="minorHAnsi" w:hAnsiTheme="minorHAnsi" w:cstheme="minorHAnsi"/>
            <w:b w:val="0"/>
            <w:bCs w:val="0"/>
            <w:color w:val="000000"/>
            <w:sz w:val="24"/>
            <w:szCs w:val="24"/>
            <w:u w:val="none"/>
          </w:rPr>
          <w:t>Assessment</w:t>
        </w:r>
        <w:proofErr w:type="spellEnd"/>
        <w:r w:rsidR="00DF0440" w:rsidRPr="00DF0440">
          <w:rPr>
            <w:rStyle w:val="Hipercze"/>
            <w:rFonts w:asciiTheme="minorHAnsi" w:hAnsiTheme="minorHAnsi" w:cstheme="minorHAnsi"/>
            <w:b w:val="0"/>
            <w:bCs w:val="0"/>
            <w:color w:val="000000"/>
            <w:sz w:val="24"/>
            <w:szCs w:val="24"/>
            <w:u w:val="none"/>
          </w:rPr>
          <w:t xml:space="preserve"> Center?</w:t>
        </w:r>
      </w:hyperlink>
    </w:p>
    <w:p w:rsidR="00DF0440" w:rsidRDefault="004E792C" w:rsidP="00DF0440">
      <w:pPr>
        <w:pStyle w:val="Nagwek2"/>
        <w:numPr>
          <w:ilvl w:val="0"/>
          <w:numId w:val="1"/>
        </w:numPr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hyperlink r:id="rId10" w:tgtFrame="_blank" w:history="1">
        <w:r w:rsidR="00DF0440" w:rsidRPr="00DF0440">
          <w:rPr>
            <w:rStyle w:val="Hipercze"/>
            <w:rFonts w:asciiTheme="minorHAnsi" w:hAnsiTheme="minorHAnsi" w:cstheme="minorHAnsi"/>
            <w:b w:val="0"/>
            <w:bCs w:val="0"/>
            <w:color w:val="000000"/>
            <w:sz w:val="24"/>
            <w:szCs w:val="24"/>
            <w:u w:val="none"/>
          </w:rPr>
          <w:t>Ergonomia w miejscu pracy</w:t>
        </w:r>
      </w:hyperlink>
    </w:p>
    <w:p w:rsidR="00DF0440" w:rsidRDefault="00DF0440" w:rsidP="00DF0440"/>
    <w:p w:rsidR="00DF0440" w:rsidRDefault="00DF0440" w:rsidP="00DF0440">
      <w:r>
        <w:t xml:space="preserve">Link do </w:t>
      </w:r>
      <w:r w:rsidR="003A613F">
        <w:t>poradnika</w:t>
      </w:r>
    </w:p>
    <w:p w:rsidR="003A613F" w:rsidRDefault="004E792C" w:rsidP="00DF0440">
      <w:hyperlink r:id="rId11" w:history="1">
        <w:r w:rsidR="003A613F" w:rsidRPr="00213044">
          <w:rPr>
            <w:rStyle w:val="Hipercze"/>
          </w:rPr>
          <w:t>https://www.c-and-a.com/pl/pl/shop/jak-znalezc-prace-poradnik</w:t>
        </w:r>
      </w:hyperlink>
    </w:p>
    <w:p w:rsidR="003A613F" w:rsidRDefault="003A613F" w:rsidP="00DF0440"/>
    <w:p w:rsidR="003A613F" w:rsidRDefault="003A613F" w:rsidP="00DF0440"/>
    <w:p w:rsidR="003A613F" w:rsidRDefault="003A613F" w:rsidP="00DF0440"/>
    <w:p w:rsidR="003A613F" w:rsidRPr="00DF0440" w:rsidRDefault="003A613F" w:rsidP="00DF0440"/>
    <w:p w:rsidR="00090434" w:rsidRPr="00090434" w:rsidRDefault="00090434" w:rsidP="00090434"/>
    <w:p w:rsidR="00090434" w:rsidRPr="00090434" w:rsidRDefault="00090434" w:rsidP="0009043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</w:p>
    <w:p w:rsidR="00090434" w:rsidRDefault="00090434"/>
    <w:sectPr w:rsidR="00090434" w:rsidSect="0002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4F05"/>
    <w:multiLevelType w:val="hybridMultilevel"/>
    <w:tmpl w:val="603E8734"/>
    <w:lvl w:ilvl="0" w:tplc="43801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090434"/>
    <w:rsid w:val="0002373A"/>
    <w:rsid w:val="00090434"/>
    <w:rsid w:val="000A6939"/>
    <w:rsid w:val="001059C9"/>
    <w:rsid w:val="00171B7E"/>
    <w:rsid w:val="00215204"/>
    <w:rsid w:val="00325353"/>
    <w:rsid w:val="003A613F"/>
    <w:rsid w:val="00447A80"/>
    <w:rsid w:val="004E792C"/>
    <w:rsid w:val="0056055D"/>
    <w:rsid w:val="00583F0B"/>
    <w:rsid w:val="00821517"/>
    <w:rsid w:val="009A6785"/>
    <w:rsid w:val="00AA66AF"/>
    <w:rsid w:val="00DF0440"/>
    <w:rsid w:val="00E2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360" w:lineRule="auto"/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39"/>
    <w:pPr>
      <w:spacing w:before="0" w:beforeAutospacing="0" w:line="276" w:lineRule="auto"/>
      <w:ind w:left="0" w:firstLine="0"/>
      <w:jc w:val="left"/>
    </w:pPr>
    <w:rPr>
      <w:rFonts w:ascii="Calibri" w:hAnsi="Calibri"/>
    </w:rPr>
  </w:style>
  <w:style w:type="paragraph" w:styleId="Nagwek1">
    <w:name w:val="heading 1"/>
    <w:basedOn w:val="Normalny"/>
    <w:link w:val="Nagwek1Znak"/>
    <w:uiPriority w:val="9"/>
    <w:qFormat/>
    <w:rsid w:val="00090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0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04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0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90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and-a.com/pl/pl/shop/jak-sie-ubrac-na-rozmowe-kwalifikacyj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-and-a.com/pl/pl/shop/rozmowa-kwalifikacyjna-pytania-i-odpowiedz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-and-a.com/pl/pl/shop/profesjonalne-zdjecie-do-CV" TargetMode="External"/><Relationship Id="rId11" Type="http://schemas.openxmlformats.org/officeDocument/2006/relationships/hyperlink" Target="https://www.c-and-a.com/pl/pl/shop/jak-znalezc-prace-poradnik" TargetMode="External"/><Relationship Id="rId5" Type="http://schemas.openxmlformats.org/officeDocument/2006/relationships/hyperlink" Target="https://www.c-and-a.com/pl/pl/shop/jak-napisac-cv-i-list-motywacyjny" TargetMode="External"/><Relationship Id="rId10" Type="http://schemas.openxmlformats.org/officeDocument/2006/relationships/hyperlink" Target="https://www.c-and-a.com/pl/pl/shop/ergonomiczne-stanowisko-pr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-and-a.com/pl/pl/shop/sesje-assessment-center-zad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litk</cp:lastModifiedBy>
  <cp:revision>2</cp:revision>
  <dcterms:created xsi:type="dcterms:W3CDTF">2021-05-11T09:18:00Z</dcterms:created>
  <dcterms:modified xsi:type="dcterms:W3CDTF">2021-05-11T09:18:00Z</dcterms:modified>
</cp:coreProperties>
</file>