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2" w:rsidRPr="00D35B60" w:rsidRDefault="00966818" w:rsidP="00C94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5B60">
        <w:rPr>
          <w:rFonts w:ascii="Times New Roman" w:hAnsi="Times New Roman" w:cs="Times New Roman"/>
          <w:b/>
          <w:bCs/>
          <w:sz w:val="28"/>
          <w:szCs w:val="28"/>
        </w:rPr>
        <w:t>Program adaptacyjny dla uczniów klas</w:t>
      </w:r>
      <w:r w:rsidR="00C94C52" w:rsidRPr="00D35B60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D35B60"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</w:p>
    <w:p w:rsidR="00D35B60" w:rsidRPr="00D35B60" w:rsidRDefault="00D35B60" w:rsidP="00C94C5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5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Serce i Pomoc</w:t>
      </w:r>
      <w:r w:rsidRPr="00D35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66818" w:rsidRPr="00D35B60" w:rsidRDefault="00C94C52" w:rsidP="00C94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B60">
        <w:rPr>
          <w:rFonts w:ascii="Times New Roman" w:hAnsi="Times New Roman" w:cs="Times New Roman"/>
          <w:b/>
          <w:bCs/>
          <w:sz w:val="28"/>
          <w:szCs w:val="28"/>
        </w:rPr>
        <w:t>w Szkole Podstawowej im. Ks. Franciszka Stopy w Myczkowie</w:t>
      </w:r>
    </w:p>
    <w:p w:rsidR="00116707" w:rsidRPr="00C94C52" w:rsidRDefault="00116707" w:rsidP="00116707">
      <w:pPr>
        <w:pStyle w:val="Default"/>
        <w:rPr>
          <w:rFonts w:ascii="Times New Roman" w:hAnsi="Times New Roman" w:cs="Times New Roman"/>
        </w:rPr>
      </w:pPr>
    </w:p>
    <w:p w:rsidR="003A793D" w:rsidRPr="003A793D" w:rsidRDefault="003A793D" w:rsidP="003A793D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793D">
        <w:rPr>
          <w:rFonts w:ascii="Times New Roman" w:hAnsi="Times New Roman" w:cs="Times New Roman"/>
          <w:i/>
          <w:sz w:val="20"/>
          <w:szCs w:val="20"/>
        </w:rPr>
        <w:t>Największą rzeczą, jaką może dać mistrz swojemu uczniowi, jest</w:t>
      </w:r>
    </w:p>
    <w:p w:rsidR="00116707" w:rsidRDefault="003A793D" w:rsidP="003A793D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793D">
        <w:rPr>
          <w:rFonts w:ascii="Times New Roman" w:hAnsi="Times New Roman" w:cs="Times New Roman"/>
          <w:i/>
          <w:sz w:val="20"/>
          <w:szCs w:val="20"/>
        </w:rPr>
        <w:t xml:space="preserve"> pomoc w odkrywaniu własnej indywidualności i jej rozwoju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A793D" w:rsidRPr="003A793D" w:rsidRDefault="003A793D" w:rsidP="003A793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Andrzej Góralski</w:t>
      </w:r>
    </w:p>
    <w:p w:rsidR="00116707" w:rsidRPr="00C94C52" w:rsidRDefault="00116707" w:rsidP="00116707">
      <w:pPr>
        <w:pStyle w:val="Default"/>
        <w:rPr>
          <w:rFonts w:ascii="Times New Roman" w:hAnsi="Times New Roman" w:cs="Times New Roman"/>
        </w:rPr>
      </w:pPr>
      <w:r w:rsidRPr="00C94C52">
        <w:rPr>
          <w:rFonts w:ascii="Times New Roman" w:hAnsi="Times New Roman" w:cs="Times New Roman"/>
          <w:b/>
          <w:bCs/>
        </w:rPr>
        <w:t xml:space="preserve">WSTĘP </w:t>
      </w:r>
    </w:p>
    <w:p w:rsidR="00C94C52" w:rsidRDefault="00C94C52" w:rsidP="00C94C52">
      <w:pPr>
        <w:pStyle w:val="Default"/>
        <w:jc w:val="both"/>
        <w:rPr>
          <w:rFonts w:ascii="Times New Roman" w:hAnsi="Times New Roman" w:cs="Times New Roman"/>
        </w:rPr>
      </w:pPr>
    </w:p>
    <w:p w:rsidR="00116707" w:rsidRPr="00C94C52" w:rsidRDefault="00116707" w:rsidP="00C94C52">
      <w:pPr>
        <w:pStyle w:val="Default"/>
        <w:jc w:val="both"/>
        <w:rPr>
          <w:rFonts w:ascii="Times New Roman" w:hAnsi="Times New Roman" w:cs="Times New Roman"/>
        </w:rPr>
      </w:pPr>
      <w:r w:rsidRPr="00C94C52">
        <w:rPr>
          <w:rFonts w:ascii="Times New Roman" w:hAnsi="Times New Roman" w:cs="Times New Roman"/>
        </w:rPr>
        <w:t xml:space="preserve">Przejście uczniów z klasy III do klasy IV i rozpoczęcie nauki na II etapie edukacyjnym to poważna zmiana ich szkolnym życiu. </w:t>
      </w:r>
    </w:p>
    <w:p w:rsidR="00C94C52" w:rsidRDefault="00C94C52" w:rsidP="00C94C52">
      <w:pPr>
        <w:pStyle w:val="Default"/>
        <w:jc w:val="both"/>
        <w:rPr>
          <w:rFonts w:ascii="Times New Roman" w:hAnsi="Times New Roman" w:cs="Times New Roman"/>
        </w:rPr>
      </w:pPr>
    </w:p>
    <w:p w:rsidR="00116707" w:rsidRPr="00C94C52" w:rsidRDefault="00116707" w:rsidP="00C94C52">
      <w:pPr>
        <w:pStyle w:val="Default"/>
        <w:jc w:val="both"/>
        <w:rPr>
          <w:rFonts w:ascii="Times New Roman" w:hAnsi="Times New Roman" w:cs="Times New Roman"/>
        </w:rPr>
      </w:pPr>
      <w:r w:rsidRPr="00C94C52">
        <w:rPr>
          <w:rFonts w:ascii="Times New Roman" w:hAnsi="Times New Roman" w:cs="Times New Roman"/>
        </w:rPr>
        <w:t xml:space="preserve">Zmiany organizacyjne, z którymi spotykają się uczniowie u progu klasy czwartej to przede wszystkim zmiana wychowawcy klasy, wprowadzenie systemu lekcyjnego wyznaczonego dzwonkami, konieczność zmiany sal na kolejne lekcje, zmiana w ocenianiu, szybsze tempo pracy, większe obciążenie nauką, która podzielona jest na przedmioty oraz zmiana jednego do tej pory najważniejszego nauczyciela na cały zespół nauczycieli, mających różne osobowości, wymagania i style pracy. </w:t>
      </w:r>
    </w:p>
    <w:p w:rsidR="00C94C52" w:rsidRDefault="00C94C52" w:rsidP="00C94C52">
      <w:pPr>
        <w:pStyle w:val="Default"/>
        <w:jc w:val="both"/>
        <w:rPr>
          <w:rFonts w:ascii="Times New Roman" w:hAnsi="Times New Roman" w:cs="Times New Roman"/>
        </w:rPr>
      </w:pPr>
    </w:p>
    <w:p w:rsidR="00116707" w:rsidRPr="00C94C52" w:rsidRDefault="00116707" w:rsidP="00C94C52">
      <w:pPr>
        <w:pStyle w:val="Default"/>
        <w:jc w:val="both"/>
        <w:rPr>
          <w:rFonts w:ascii="Times New Roman" w:hAnsi="Times New Roman" w:cs="Times New Roman"/>
        </w:rPr>
      </w:pPr>
      <w:r w:rsidRPr="00C94C52">
        <w:rPr>
          <w:rFonts w:ascii="Times New Roman" w:hAnsi="Times New Roman" w:cs="Times New Roman"/>
        </w:rPr>
        <w:t xml:space="preserve">Uczniowie kończący I etap edukacyjny mogą mieć zatem trudności wynikające z różnic w organizacji nauczania, ale również wynikające </w:t>
      </w:r>
      <w:r w:rsidR="009234D6">
        <w:rPr>
          <w:rFonts w:ascii="Times New Roman" w:hAnsi="Times New Roman" w:cs="Times New Roman"/>
        </w:rPr>
        <w:br/>
      </w:r>
      <w:r w:rsidRPr="00C94C52">
        <w:rPr>
          <w:rFonts w:ascii="Times New Roman" w:hAnsi="Times New Roman" w:cs="Times New Roman"/>
        </w:rPr>
        <w:t xml:space="preserve">z wcześniejszego rozpoczęcia nauki czy też znaczących różnic programowych pomiędzy obowiązującą w kl. I-III podstawą programową, a nową podstawą programową w klasie IV. </w:t>
      </w:r>
    </w:p>
    <w:p w:rsidR="00116707" w:rsidRPr="00C94C52" w:rsidRDefault="00116707" w:rsidP="00C94C52">
      <w:pPr>
        <w:jc w:val="both"/>
        <w:rPr>
          <w:rFonts w:ascii="Times New Roman" w:hAnsi="Times New Roman" w:cs="Times New Roman"/>
          <w:sz w:val="24"/>
          <w:szCs w:val="24"/>
        </w:rPr>
      </w:pPr>
      <w:r w:rsidRPr="00C94C52">
        <w:rPr>
          <w:rFonts w:ascii="Times New Roman" w:hAnsi="Times New Roman" w:cs="Times New Roman"/>
          <w:sz w:val="24"/>
          <w:szCs w:val="24"/>
        </w:rPr>
        <w:t>Wszystko to powoduje, że między klasą III i IV mamy do czynienia z istotnym „progiem szkolnym”.</w:t>
      </w:r>
    </w:p>
    <w:p w:rsidR="000637D3" w:rsidRPr="00C94C52" w:rsidRDefault="000637D3" w:rsidP="00C94C52">
      <w:pPr>
        <w:pStyle w:val="Default"/>
        <w:jc w:val="both"/>
        <w:rPr>
          <w:rFonts w:ascii="Times New Roman" w:hAnsi="Times New Roman" w:cs="Times New Roman"/>
        </w:rPr>
      </w:pPr>
    </w:p>
    <w:p w:rsidR="000637D3" w:rsidRPr="00C94C52" w:rsidRDefault="000637D3" w:rsidP="00C94C52">
      <w:pPr>
        <w:jc w:val="both"/>
        <w:rPr>
          <w:rFonts w:ascii="Times New Roman" w:hAnsi="Times New Roman" w:cs="Times New Roman"/>
          <w:sz w:val="24"/>
          <w:szCs w:val="24"/>
        </w:rPr>
      </w:pPr>
      <w:r w:rsidRPr="00C94C52">
        <w:rPr>
          <w:rFonts w:ascii="Times New Roman" w:hAnsi="Times New Roman" w:cs="Times New Roman"/>
          <w:sz w:val="24"/>
          <w:szCs w:val="24"/>
        </w:rPr>
        <w:t xml:space="preserve"> Dlatego bardzo ważne jest w okresie zmiany etapów edukacyjnych stworzenie przyjaznego klimatu w szkole, na który składają się relacje uczeń – nauczyciel, nauczyciel – rodzice oraz tworzenie dobrego klimatu w grupie rówieśniczej. Nauczyciele powinni dążyć do tego, żeby stworzyć dzieciom jak najlepsze warunki przystosowania się do zmienionej rzeczywistości. Uczniowie wymagają wtedy szczególnej opieki ze strony dorosłych, oczekują otwartej i opiekuńczej postawy pozwalającej bez zbytniego stresu i niepotrzebnych lęków przekroczyć próg między klasą III – nauczaniem zintegrowanym a klasą IV.</w:t>
      </w:r>
    </w:p>
    <w:p w:rsidR="00D35B60" w:rsidRDefault="00D35B60" w:rsidP="00C9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52" w:rsidRDefault="00C94C52" w:rsidP="00C9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52">
        <w:rPr>
          <w:rFonts w:ascii="Times New Roman" w:eastAsia="Times New Roman" w:hAnsi="Times New Roman" w:cs="Times New Roman"/>
          <w:sz w:val="24"/>
          <w:szCs w:val="24"/>
        </w:rPr>
        <w:lastRenderedPageBreak/>
        <w:t>CELE PROJEKTU</w:t>
      </w:r>
    </w:p>
    <w:p w:rsidR="00C94C52" w:rsidRPr="00C94C52" w:rsidRDefault="00C94C52" w:rsidP="00C9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52" w:rsidRPr="00C94C52" w:rsidRDefault="00C94C52" w:rsidP="00C9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52">
        <w:rPr>
          <w:rFonts w:ascii="Times New Roman" w:eastAsia="Times New Roman" w:hAnsi="Times New Roman" w:cs="Times New Roman"/>
          <w:sz w:val="24"/>
          <w:szCs w:val="24"/>
        </w:rPr>
        <w:t xml:space="preserve">1.Ułatwienie procesu adaptacji do nowej szkolnej rzeczywistości, jaką stanowi przejście z III do IV klasy w zakresie, m.in.: organizacji pracy, metod, wymagań i oczekiwań, zasad    oceniania, uwarunkowanych    indywidualnymi    potrzebami rozwojowymi i edukacyjnymi dzieci. </w:t>
      </w:r>
    </w:p>
    <w:p w:rsidR="00C94C52" w:rsidRPr="00C94C52" w:rsidRDefault="00C94C52" w:rsidP="00C9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52">
        <w:rPr>
          <w:rFonts w:ascii="Times New Roman" w:eastAsia="Times New Roman" w:hAnsi="Times New Roman" w:cs="Times New Roman"/>
          <w:sz w:val="24"/>
          <w:szCs w:val="24"/>
        </w:rPr>
        <w:t xml:space="preserve">2.Wdrażanie nowych  rozwiązań  w  procesie  kształcenia  przy  zastosowaniu innowacyjnych  działań  programowych,  organizacyjnych  </w:t>
      </w:r>
      <w:r w:rsidR="009234D6">
        <w:rPr>
          <w:rFonts w:ascii="Times New Roman" w:eastAsia="Times New Roman" w:hAnsi="Times New Roman" w:cs="Times New Roman"/>
          <w:sz w:val="24"/>
          <w:szCs w:val="24"/>
        </w:rPr>
        <w:br/>
      </w:r>
      <w:r w:rsidRPr="00C94C52">
        <w:rPr>
          <w:rFonts w:ascii="Times New Roman" w:eastAsia="Times New Roman" w:hAnsi="Times New Roman" w:cs="Times New Roman"/>
          <w:sz w:val="24"/>
          <w:szCs w:val="24"/>
        </w:rPr>
        <w:t xml:space="preserve">lub  metodycznych, ukierunkowanych na rozwijanie kompetencji kluczowych uczniów, a  w szczególności kreatywności, kooperacji, komunikacji i krytycznego myślenia. </w:t>
      </w:r>
    </w:p>
    <w:p w:rsidR="00C94C52" w:rsidRPr="00C94C52" w:rsidRDefault="00C94C52" w:rsidP="00C9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52">
        <w:rPr>
          <w:rFonts w:ascii="Times New Roman" w:eastAsia="Times New Roman" w:hAnsi="Times New Roman" w:cs="Times New Roman"/>
          <w:sz w:val="24"/>
          <w:szCs w:val="24"/>
        </w:rPr>
        <w:t xml:space="preserve">3.Właczenie rodziców do współpracy  podczas realizacji </w:t>
      </w:r>
      <w:r w:rsidR="009234D6">
        <w:rPr>
          <w:rFonts w:ascii="Times New Roman" w:eastAsia="Times New Roman" w:hAnsi="Times New Roman" w:cs="Times New Roman"/>
          <w:sz w:val="24"/>
          <w:szCs w:val="24"/>
        </w:rPr>
        <w:t>projektu.</w:t>
      </w:r>
    </w:p>
    <w:p w:rsidR="001430A4" w:rsidRPr="00C94C52" w:rsidRDefault="00200453" w:rsidP="00966818">
      <w:pPr>
        <w:rPr>
          <w:rFonts w:ascii="Times New Roman" w:hAnsi="Times New Roman" w:cs="Times New Roman"/>
          <w:sz w:val="24"/>
          <w:szCs w:val="24"/>
        </w:rPr>
      </w:pP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  <w:r w:rsidRPr="00C94C5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222"/>
        <w:gridCol w:w="2693"/>
      </w:tblGrid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</w:p>
        </w:tc>
        <w:tc>
          <w:tcPr>
            <w:tcW w:w="8222" w:type="dxa"/>
          </w:tcPr>
          <w:p w:rsidR="00116707" w:rsidRPr="00C94C52" w:rsidRDefault="009C5A5E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nnowacyjne działania programowe, organizacyjne, metodyczne/ nowe rozwiązania </w:t>
            </w:r>
          </w:p>
        </w:tc>
        <w:tc>
          <w:tcPr>
            <w:tcW w:w="2693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Odpowiedzialni / pomoce/ uwagi.</w:t>
            </w: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etody nauczania, metody sprzyjające zaangażowaniu w proces uczenia się, np. metody projektu, portfolio uczniowskiego i innych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1.Wprowadzenie indywidualnej metody pracy z tekstem- samodzielna praca uczniów z podręcznikiem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2.Usprawnianie tempa pisania i czytania- przepisywanie z tablicy z ograniczonym czasem, wyszukiwanie fragmentów z tekstu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3. Wprowadzenie w kl.III zapisywania pod tematem na kolorowo celu lekcji- umiem…, znam…, potrafię…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4.Po każdej lekcji pod notatką uczniowie zapisują i kończą zdanie: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Na dzisiejszej lekcji zaciekawiło mnie….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„ l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ub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Przypomniałem sobie, że…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5.Stosowanie metody projektu podczas omawiania ciekawych bloków tematycznych, np.</w:t>
            </w:r>
            <w:r w:rsidRPr="009C5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Podróże po świecie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9C5A5E" w:rsidRDefault="00116707" w:rsidP="000711A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6.Częste stosowanie krótkich prezentacji np. </w:t>
            </w:r>
            <w:r w:rsidR="009C5A5E" w:rsidRPr="009C5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9C5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iekawa książka, </w:t>
            </w:r>
            <w:r w:rsidR="009C5A5E" w:rsidRPr="009C5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9C5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obby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7.Ograniczenie bodźców rozpraszających: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-metoda Den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isona- leniwe ósemki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słuchanie muzyki klasycznej i odgłosów przyrody (np. w tle)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-metoda podniesionej ręki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-wyciszenie- wykorzystanie ćwiczeń oddechowych(zabawa </w:t>
            </w:r>
            <w:r w:rsidRPr="009C5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Cisza na morzu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albo odliczanie wsteczne od 10 do 1, -,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C5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łuchy telefon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, szept,)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gimnastyka śródlekcyjna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8. Przyjęcie w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półroczu w kl.III sposobów pracy w klasach starszych: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-sporządzanie notatek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-zadawanie prac domowych z różnymi terminami ich przedstawienia,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-stosowanie pracy w parach, grupach, zespołach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-wprowadzenie zeszytów w szeroką linię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-wprowadzenie zeszytu do edukacji przyrodniczej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0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9.Wysyłanie pozytywnych komunikatów, dbanie aby materiał zawierał nowości, ciekawości. Akcentowanie ważnych i istotnych kwestii.</w:t>
            </w:r>
          </w:p>
        </w:tc>
        <w:tc>
          <w:tcPr>
            <w:tcW w:w="2693" w:type="dxa"/>
          </w:tcPr>
          <w:p w:rsidR="00116707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n-li kl.3 i 4</w:t>
            </w: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8C5721" w:rsidP="008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8C5721" w:rsidP="008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cenianie uczniów,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w tym alternatywne rozwiązania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 zakresie form sprawdzania i oceniania uczniów ze szczególnym uwzględnieniem filozofii oceniania kształtującego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etoda patyczków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2. Stosowanie oceniania koleżeńskiego, samoocena.</w:t>
            </w:r>
          </w:p>
          <w:p w:rsidR="00116707" w:rsidRPr="00C94C52" w:rsidRDefault="00116707" w:rsidP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3. Zastosowanie sposobów sprawdzania wiedzy metodami klas starszych np. kartkówka, wypowiedź ustna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4. Wrzesień miesiącem bez negatywnych ocen- przyzwyczajanie uczniów kl. 4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do innych zasad pracy i oczekiwań różnych nauczycieli.</w:t>
            </w:r>
          </w:p>
          <w:p w:rsidR="00116707" w:rsidRPr="00C94C52" w:rsidRDefault="00116707" w:rsidP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5721" w:rsidRPr="00C94C52" w:rsidRDefault="008C5721" w:rsidP="008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Zespół n-li kl.3 i 4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8C5721" w:rsidP="008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Zespół n-li kl. 4</w:t>
            </w: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onitorowanie pracy ucznia, w tym zastosowanie alternatywnych rozwiązań w zakresie form i metod pracy z dzieckiem w domu (np. rezygnacja z zadań domowych w ich tradycyjnej formule)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1. Zapoznanie uczniów z wymaganiami edukacyjnymi- 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ZU” ( „na co będę zwracać uwagę”).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2. Zwracanie uwagi na praktyczne zastosowanie wiedzy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prowokowanie do poszukiwania celu i użyteczności pracy na lekcji np. dlaczego…, po co się tego uczymy…., do czego przydadz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się te informacje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- wskazanie sposobów korzystania z podręcznika i zeszytu ćwiczeń, zachęcanie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do samodzielnej nauki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dostosowanie notatek do możliwości uczniów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wskazywanie różnorodnych technik notowania, uczenia się i zapamiętywania</w:t>
            </w:r>
            <w:r w:rsidR="009C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3. Samodzielne zdobywanie informacji z różnych źródeł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4. Upewnienie się, że uczniowie rozumieją polecenia nauczyciela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Podsumowanie inaczej….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5. Uczenie przez działanie- doświadczenia przyrodnicze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6. Klasowy kalendarz  w którym zaznacza się daty sprawdzianów, prac długoterminowych, informacje o materiałach potrzebnych na lekcje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7. Wprowadzenie w kl. 4 „OK portfolio”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721" w:rsidRPr="00C94C52" w:rsidRDefault="008C5721" w:rsidP="008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Zespół n-li kl.4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rganizowanie szkoły klasy, lekcji, w tym lekcji 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otwartych dla rodziców, przy współpracy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 doradcami metodycznymi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Zapoznanie z zasadami bezpieczeństwa obowiązującymi w szkole i organizacja pracy na poszczególnych zajęciach edukacyjnych.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Ustalenie zasad pracy z uczniami i sposobu przekazywania informacji.</w:t>
            </w:r>
          </w:p>
          <w:p w:rsidR="00DC43F0" w:rsidRDefault="00DC43F0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>.Plan lekcji wewnątrz i na zewnątrz klasy, godziny rozpoczęcia i zakończenia lekcji.</w:t>
            </w:r>
          </w:p>
          <w:p w:rsidR="00116707" w:rsidRPr="00C94C52" w:rsidRDefault="00DC43F0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.Wprowadzenie aktywnych przerw tematycznych np. sportowe, taneczne, gry planszowe, zabawy podwórkowe 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5. Przygotowanie prezentacji o szkole dla uczniów kl. 3 </w:t>
            </w:r>
          </w:p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30F3" w:rsidRPr="00C94C52" w:rsidRDefault="005730F3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n-li kl. 4</w:t>
            </w: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5730F3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DC43F0" w:rsidRDefault="00DC43F0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1" w:rsidRPr="00C94C52" w:rsidRDefault="005730F3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Pr="00C94C52" w:rsidRDefault="00DC43F0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5721" w:rsidRPr="00C94C52">
              <w:rPr>
                <w:rFonts w:ascii="Times New Roman" w:hAnsi="Times New Roman" w:cs="Times New Roman"/>
                <w:sz w:val="24"/>
                <w:szCs w:val="24"/>
              </w:rPr>
              <w:t>amorząd szkolny</w:t>
            </w:r>
          </w:p>
          <w:p w:rsidR="008C5721" w:rsidRPr="00C94C52" w:rsidRDefault="008C572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ziałania wychowawcze, w tym możliwość przyjęcia standardów rozwiązywania sporów przy pomocy mediacji, także mediacji rówieśniczych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1. Czas na rozluźnienie atmosfery, „wygadanie się”, pochwalenie sukcesami, wyżalenie się.</w:t>
            </w:r>
          </w:p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30F3" w:rsidRPr="00C94C52">
              <w:rPr>
                <w:rFonts w:ascii="Times New Roman" w:hAnsi="Times New Roman" w:cs="Times New Roman"/>
                <w:sz w:val="24"/>
                <w:szCs w:val="24"/>
              </w:rPr>
              <w:t>Napisa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5730F3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ypr</w:t>
            </w:r>
            <w:r w:rsidR="005730F3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acowanie </w:t>
            </w:r>
            <w:r w:rsidR="00DC43F0" w:rsidRP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="005730F3" w:rsidRP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estem czwartoklasistą</w:t>
            </w:r>
            <w:r w:rsidRP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co podoba mi się w kl.4, </w:t>
            </w:r>
            <w:r w:rsid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z czego jestem niezadowolony?</w:t>
            </w:r>
          </w:p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3. Wykonanie plakatu klasowego </w:t>
            </w:r>
            <w:r w:rsidR="00DC43F0" w:rsidRP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ainteresowania, pasje, obawy, oczekiwania</w:t>
            </w:r>
            <w:r w:rsid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4. Poznanie mocnych i słabych stron uczniów, np….. obserwacja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5. Popołudnie z wychowawcą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6. Uczenie komunikowania swoich potrzeb oraz porozumiewania się z otoczeniem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8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Przeprowadzenie warsztatów komunikacji werbalnej i niewerbalnej. Wyjaśnienie czym jest mediacja i jakie są korzyści z jej stosowania. 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7. Klasowe „otrzęsiny”- powitanie uczniów na drugim etapie edukacyjnym. Zadania, konkursy i symboliczne pasowanie.</w:t>
            </w:r>
          </w:p>
        </w:tc>
        <w:tc>
          <w:tcPr>
            <w:tcW w:w="2693" w:type="dxa"/>
          </w:tcPr>
          <w:p w:rsidR="005730F3" w:rsidRPr="00C94C52" w:rsidRDefault="005730F3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 4</w:t>
            </w:r>
          </w:p>
          <w:p w:rsidR="005730F3" w:rsidRPr="00C94C52" w:rsidRDefault="005730F3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F3" w:rsidRPr="00C94C52" w:rsidRDefault="009234D6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730F3" w:rsidRPr="00C94C52">
              <w:rPr>
                <w:rFonts w:ascii="Times New Roman" w:hAnsi="Times New Roman" w:cs="Times New Roman"/>
                <w:sz w:val="24"/>
                <w:szCs w:val="24"/>
              </w:rPr>
              <w:t>-l j. polskiego</w:t>
            </w:r>
          </w:p>
          <w:p w:rsidR="005730F3" w:rsidRPr="00C94C52" w:rsidRDefault="005730F3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F3" w:rsidRPr="00C94C52" w:rsidRDefault="009234D6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730F3" w:rsidRPr="00C94C52">
              <w:rPr>
                <w:rFonts w:ascii="Times New Roman" w:hAnsi="Times New Roman" w:cs="Times New Roman"/>
                <w:sz w:val="24"/>
                <w:szCs w:val="24"/>
              </w:rPr>
              <w:t>-l plastyki w kl.4</w:t>
            </w:r>
          </w:p>
          <w:p w:rsidR="005730F3" w:rsidRPr="00C94C52" w:rsidRDefault="005730F3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Zespół n-li kl. 4</w:t>
            </w:r>
          </w:p>
          <w:p w:rsidR="005730F3" w:rsidRPr="00C94C52" w:rsidRDefault="005730F3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5730F3" w:rsidRPr="00C94C52" w:rsidRDefault="006052DC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30F3" w:rsidRPr="00C94C52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6052DC" w:rsidRPr="00C94C52" w:rsidRDefault="006052DC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C" w:rsidRPr="00C94C52" w:rsidRDefault="006052DC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C" w:rsidRPr="00C94C52" w:rsidRDefault="006052DC" w:rsidP="005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oskonalenie nauczycieli i rodziców pod kątem zdiagnozowanych potrzeb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 zakresie wdrożonego programu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1. Zapoznanie nauczycieli i rodziców z psychofizycznymi możliwościami dziecka młodszego. 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informacj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in/t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uczniów klasy 4.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3. Przedstawienie problemów okresu przejściowego i sposobów radzenia sobie 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 nimi.</w:t>
            </w:r>
          </w:p>
          <w:p w:rsidR="00116707" w:rsidRPr="00C94C52" w:rsidRDefault="006052DC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4. E-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konferencja </w:t>
            </w:r>
            <w:r w:rsidR="00116707" w:rsidRPr="00DC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Adaptacja ucznia w kl.4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Monika Walkowiak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5. Informacje dla rodziców uczniów kl.4 na początku roku szkolnego.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6. Przedstawienie zespołu n-li uczących w kl.4 rodzicom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7. Adaptacja ucznia w kl.4- spotkanie rodziców z pedagogiem, psychologiem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DC43F0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>. Diagnoza uczniów- rozmowa, wywiad, ankieta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16707" w:rsidRPr="00C94C52" w:rsidRDefault="006052DC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30F3" w:rsidRPr="00C94C52">
              <w:rPr>
                <w:rFonts w:ascii="Times New Roman" w:hAnsi="Times New Roman" w:cs="Times New Roman"/>
                <w:sz w:val="24"/>
                <w:szCs w:val="24"/>
              </w:rPr>
              <w:t>sycholog</w:t>
            </w:r>
          </w:p>
          <w:p w:rsidR="006052DC" w:rsidRPr="00C94C52" w:rsidRDefault="006052DC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C" w:rsidRPr="00C94C52" w:rsidRDefault="006052DC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Wcześniejszy wychowawca kl.4 i </w:t>
            </w:r>
            <w:r w:rsidR="00DC43F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espół nauczycieli kl.4</w:t>
            </w:r>
          </w:p>
          <w:p w:rsidR="006052DC" w:rsidRPr="00C94C52" w:rsidRDefault="00DC43F0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espół nauczycieli kl.4</w:t>
            </w:r>
          </w:p>
          <w:p w:rsidR="00BE1FF1" w:rsidRPr="00C94C52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6052DC" w:rsidRPr="00C94C52" w:rsidRDefault="006052DC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C" w:rsidRPr="00C94C52" w:rsidRDefault="006052DC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6052DC" w:rsidRPr="00C94C52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spółpraca nauczycieli uczących klasę III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i w następnym roku klasę 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i rodziców ułatwiające uczniom odnalezienie się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 nowej organizacji pracy, nowych zasadach, poznanie nowych nauczycieli, specjalistycznych pracowni, celów przedmiotu oraz inne – np. przekazywanie informacji o mocnych i słabych stronach zespołu klasowego, działań wychowawczych, stosowanych dotychczas metodach pracy i zasadach oceniania, pierwsze wspólne lekcje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Wizyty na ciekawych le</w:t>
            </w:r>
            <w:r w:rsidR="00F020A6" w:rsidRPr="00C94C52">
              <w:rPr>
                <w:rFonts w:ascii="Times New Roman" w:hAnsi="Times New Roman" w:cs="Times New Roman"/>
                <w:sz w:val="24"/>
                <w:szCs w:val="24"/>
              </w:rPr>
              <w:t>kcjach nowych przedmiotów w klasach starszych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np. historia, przyroda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2. Przykładowe lekcje prowadzone przez n-li klas starszych w kl.3 w celu 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zaprezentowania nowych przedmiotów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>. Wprowadzenie podziału na przedmioty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lekcje 45 minutowe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przerwy zgodnie z dzwonkami w szkole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poznanie klasopracowni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wł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czenie przyszłego wychowawcy klasy 4 w życie klasy 3 np. opieka w czasie wycieczki, udział w imprezie klasowej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>. Zaproszenie uczniów kl.4 do współpracy z samorządem uczniowskim, kołem wolontariatu i innymi organizacjami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548B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 nowymi przedmiotami </w:t>
            </w:r>
            <w:r w:rsidR="00116707" w:rsidRPr="00C94C52">
              <w:rPr>
                <w:rFonts w:ascii="Times New Roman" w:hAnsi="Times New Roman" w:cs="Times New Roman"/>
                <w:sz w:val="24"/>
                <w:szCs w:val="24"/>
              </w:rPr>
              <w:t>np.: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-przyroda</w:t>
            </w:r>
            <w:r w:rsidR="008B548B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- piknik 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548B" w:rsidRPr="00C94C52">
              <w:rPr>
                <w:rFonts w:ascii="Times New Roman" w:hAnsi="Times New Roman" w:cs="Times New Roman"/>
                <w:sz w:val="24"/>
                <w:szCs w:val="24"/>
              </w:rPr>
              <w:t>aukowy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-historia- „przebieranki”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- matematyka </w:t>
            </w:r>
            <w:r w:rsidRPr="00BE1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Mistrz tabliczki mnożenia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FF1" w:rsidRPr="00BE1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BE1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zień matematyki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FF1" w:rsidRPr="00BE1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E1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pacery matematyczne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i inne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16707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F020A6" w:rsidRPr="00C94C52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 xml:space="preserve"> kl.3</w:t>
            </w: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9234D6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548B" w:rsidRPr="00C94C52">
              <w:rPr>
                <w:rFonts w:ascii="Times New Roman" w:hAnsi="Times New Roman" w:cs="Times New Roman"/>
                <w:sz w:val="24"/>
                <w:szCs w:val="24"/>
              </w:rPr>
              <w:t>-le przedmiotów</w:t>
            </w: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kl.3</w:t>
            </w: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8B548B" w:rsidRPr="00C94C52" w:rsidRDefault="008B548B" w:rsidP="008B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8B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 i n-le przedmiotów</w:t>
            </w: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spółpraca z rodzicami - przedstawienie rodzicom propozycji działań w obrębie realizowanego programu, celów prowadzonego działania,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w tym warsztaty z komunikacji oraz ich rola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 realizacji projektu.</w:t>
            </w: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1. Zapoznanie rodziców z programem adaptacyjnym </w:t>
            </w:r>
            <w:r w:rsidRPr="00BE1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Serce i Pomoc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dla uczniów kl.4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2. Spotkania informacyjno- edukacyjne z zespołem nauczycieli uczących w kl.4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3. Zapoznanie rodziców z ofert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4. Jasne określenie wymagań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5. Pedagogizacja rodziców- omówienie trudności adaptacyjnych, które mogą wystąpić u dzieci w tym wieku oraz specyfiki poszczególnych przedmiotów; przedstawienie możliwości poszukiwania pomocy w razie wystąpienia trudności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6. Dzień otwarty dla rodziców</w:t>
            </w:r>
            <w:r w:rsidR="008B548B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np. mikołajki, andrzejki, zabawa choinkowa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7. Wł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czenie rodziców w organizację imprez klasowych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8. Zapros</w:t>
            </w:r>
            <w:r w:rsidR="008B548B" w:rsidRPr="00C94C52">
              <w:rPr>
                <w:rFonts w:ascii="Times New Roman" w:hAnsi="Times New Roman" w:cs="Times New Roman"/>
                <w:sz w:val="24"/>
                <w:szCs w:val="24"/>
              </w:rPr>
              <w:t>zenie rodziców na lekcje wychowawcze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- rodzic opowiada o swoim zawodzie, dzieciństwie, zabawach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9. Warsztaty dla rodziców- komunikacja werbalna i niewerbalna z własnym dzieckiem</w:t>
            </w:r>
            <w:r w:rsidR="005D6456">
              <w:rPr>
                <w:rFonts w:ascii="Times New Roman" w:hAnsi="Times New Roman" w:cs="Times New Roman"/>
                <w:sz w:val="24"/>
                <w:szCs w:val="24"/>
              </w:rPr>
              <w:t xml:space="preserve"> oraz jak pomagać dziecku się uczyć.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10. Przeprowadzenie ankiety diagnozującej trudności adaptacyjne (IX-X)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16707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Pr="00C94C52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8B548B" w:rsidRPr="00C94C52" w:rsidRDefault="008B548B" w:rsidP="008B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Zespół n-li kl.4</w:t>
            </w:r>
          </w:p>
          <w:p w:rsidR="00BE1FF1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Pr="00C94C52" w:rsidRDefault="00B37875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F1" w:rsidRPr="00C94C52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Pr="00C94C52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8B548B" w:rsidRPr="00C94C52" w:rsidRDefault="008B548B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BE1FF1" w:rsidRDefault="00BE1FF1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75" w:rsidRPr="00C94C52" w:rsidRDefault="00B37875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rogramy nauczania 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przedmiotów - zwłaszcza korelacji treści podręczników z podstawą programową, tworzenia przez nauczycieli własnych programów</w:t>
            </w:r>
            <w:r w:rsidR="00BE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Zapoznanie rodziców z podstaw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 programową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Dostosowanie treści programowych do potrzeb i możliwości uczniów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16707" w:rsidRDefault="00B37875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kl.4</w:t>
            </w:r>
          </w:p>
          <w:p w:rsidR="009234D6" w:rsidRPr="00C94C52" w:rsidRDefault="009234D6" w:rsidP="0092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n-li kl.4</w:t>
            </w:r>
          </w:p>
          <w:p w:rsidR="009234D6" w:rsidRPr="00C94C52" w:rsidRDefault="009234D6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07" w:rsidRPr="00C94C52" w:rsidTr="00116707">
        <w:tc>
          <w:tcPr>
            <w:tcW w:w="2972" w:type="dxa"/>
          </w:tcPr>
          <w:p w:rsidR="00116707" w:rsidRPr="00C94C52" w:rsidRDefault="00116707" w:rsidP="00C3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ygodniowe rozkłady zajęć (szkolne plany nauczania) - wprowadzenie dla danej klasy zajęć propeduetycznych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w ramach współpracy nauczycieli z I i II etapu edukacyjnego (np. przyroda – geografia) lub w blokach przedmiotowych realizowane np. metodą projektów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234D6" w:rsidRDefault="00116707" w:rsidP="00C3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9234D6" w:rsidRPr="00C94C52">
              <w:rPr>
                <w:rFonts w:ascii="Times New Roman" w:hAnsi="Times New Roman" w:cs="Times New Roman"/>
                <w:sz w:val="24"/>
                <w:szCs w:val="24"/>
              </w:rPr>
              <w:t xml:space="preserve">kl.3 i 4 </w:t>
            </w:r>
            <w:r w:rsidR="009234D6">
              <w:rPr>
                <w:rFonts w:ascii="Times New Roman" w:hAnsi="Times New Roman" w:cs="Times New Roman"/>
                <w:sz w:val="24"/>
                <w:szCs w:val="24"/>
              </w:rPr>
              <w:t>wspólnie realizują projekt w ramach zajęć rozwijających.</w:t>
            </w:r>
          </w:p>
          <w:p w:rsidR="00116707" w:rsidRPr="00C94C52" w:rsidRDefault="00116707" w:rsidP="00C3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D6" w:rsidRDefault="009234D6" w:rsidP="0092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kl.4</w:t>
            </w:r>
          </w:p>
          <w:p w:rsidR="009234D6" w:rsidRPr="00C94C52" w:rsidRDefault="009234D6" w:rsidP="0092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2">
              <w:rPr>
                <w:rFonts w:ascii="Times New Roman" w:hAnsi="Times New Roman" w:cs="Times New Roman"/>
                <w:sz w:val="24"/>
                <w:szCs w:val="24"/>
              </w:rPr>
              <w:t>Zespół n-li kl.4</w:t>
            </w:r>
          </w:p>
          <w:p w:rsidR="00116707" w:rsidRPr="00C94C52" w:rsidRDefault="00116707" w:rsidP="0096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27" w:rsidRPr="00C94C52" w:rsidRDefault="00171E27" w:rsidP="00171E27">
      <w:pPr>
        <w:rPr>
          <w:rFonts w:ascii="Times New Roman" w:hAnsi="Times New Roman" w:cs="Times New Roman"/>
          <w:sz w:val="24"/>
          <w:szCs w:val="24"/>
        </w:rPr>
      </w:pPr>
    </w:p>
    <w:sectPr w:rsidR="00171E27" w:rsidRPr="00C94C52" w:rsidSect="00966818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BC" w:rsidRDefault="00702CBC" w:rsidP="008C5721">
      <w:pPr>
        <w:spacing w:after="0" w:line="240" w:lineRule="auto"/>
      </w:pPr>
      <w:r>
        <w:separator/>
      </w:r>
    </w:p>
  </w:endnote>
  <w:endnote w:type="continuationSeparator" w:id="0">
    <w:p w:rsidR="00702CBC" w:rsidRDefault="00702CBC" w:rsidP="008C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6130088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35B60" w:rsidRDefault="00546F5D" w:rsidP="00B326E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35B6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35B60" w:rsidRDefault="00D35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6072004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35B60" w:rsidRDefault="00546F5D" w:rsidP="00B326E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35B6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7344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35B60" w:rsidRDefault="00D35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BC" w:rsidRDefault="00702CBC" w:rsidP="008C5721">
      <w:pPr>
        <w:spacing w:after="0" w:line="240" w:lineRule="auto"/>
      </w:pPr>
      <w:r>
        <w:separator/>
      </w:r>
    </w:p>
  </w:footnote>
  <w:footnote w:type="continuationSeparator" w:id="0">
    <w:p w:rsidR="00702CBC" w:rsidRDefault="00702CBC" w:rsidP="008C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8"/>
    <w:rsid w:val="000637D3"/>
    <w:rsid w:val="000711AA"/>
    <w:rsid w:val="000850CF"/>
    <w:rsid w:val="000A463B"/>
    <w:rsid w:val="000D7105"/>
    <w:rsid w:val="000F49AB"/>
    <w:rsid w:val="00116707"/>
    <w:rsid w:val="001430A4"/>
    <w:rsid w:val="00171E27"/>
    <w:rsid w:val="00200453"/>
    <w:rsid w:val="00227EC2"/>
    <w:rsid w:val="00246B71"/>
    <w:rsid w:val="002E3695"/>
    <w:rsid w:val="00323903"/>
    <w:rsid w:val="00354B26"/>
    <w:rsid w:val="003A793D"/>
    <w:rsid w:val="003D1BC7"/>
    <w:rsid w:val="004045B0"/>
    <w:rsid w:val="00481537"/>
    <w:rsid w:val="004E7C6A"/>
    <w:rsid w:val="00546F5D"/>
    <w:rsid w:val="005730F3"/>
    <w:rsid w:val="005D6456"/>
    <w:rsid w:val="006052DC"/>
    <w:rsid w:val="0067344B"/>
    <w:rsid w:val="00686CB3"/>
    <w:rsid w:val="007016FB"/>
    <w:rsid w:val="00702CBC"/>
    <w:rsid w:val="00726019"/>
    <w:rsid w:val="007560CD"/>
    <w:rsid w:val="007E41A3"/>
    <w:rsid w:val="008B548B"/>
    <w:rsid w:val="008C5721"/>
    <w:rsid w:val="008D5EA3"/>
    <w:rsid w:val="009234D6"/>
    <w:rsid w:val="0092641C"/>
    <w:rsid w:val="00966818"/>
    <w:rsid w:val="009C5A5E"/>
    <w:rsid w:val="00A3056A"/>
    <w:rsid w:val="00A7263D"/>
    <w:rsid w:val="00AF2BE7"/>
    <w:rsid w:val="00B37875"/>
    <w:rsid w:val="00B45A3D"/>
    <w:rsid w:val="00BA35E4"/>
    <w:rsid w:val="00BE1FF1"/>
    <w:rsid w:val="00BF6772"/>
    <w:rsid w:val="00C2227E"/>
    <w:rsid w:val="00C34968"/>
    <w:rsid w:val="00C55494"/>
    <w:rsid w:val="00C94C52"/>
    <w:rsid w:val="00CE17E7"/>
    <w:rsid w:val="00D35B60"/>
    <w:rsid w:val="00D74A4A"/>
    <w:rsid w:val="00DC43F0"/>
    <w:rsid w:val="00E02039"/>
    <w:rsid w:val="00E26957"/>
    <w:rsid w:val="00F020A6"/>
    <w:rsid w:val="00F210D4"/>
    <w:rsid w:val="00F2470A"/>
    <w:rsid w:val="00F82F42"/>
    <w:rsid w:val="00FA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721"/>
  </w:style>
  <w:style w:type="paragraph" w:styleId="Stopka">
    <w:name w:val="footer"/>
    <w:basedOn w:val="Normalny"/>
    <w:link w:val="StopkaZnak"/>
    <w:uiPriority w:val="99"/>
    <w:unhideWhenUsed/>
    <w:rsid w:val="008C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721"/>
  </w:style>
  <w:style w:type="character" w:styleId="Numerstrony">
    <w:name w:val="page number"/>
    <w:basedOn w:val="Domylnaczcionkaakapitu"/>
    <w:uiPriority w:val="99"/>
    <w:semiHidden/>
    <w:unhideWhenUsed/>
    <w:rsid w:val="00D3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721"/>
  </w:style>
  <w:style w:type="paragraph" w:styleId="Stopka">
    <w:name w:val="footer"/>
    <w:basedOn w:val="Normalny"/>
    <w:link w:val="StopkaZnak"/>
    <w:uiPriority w:val="99"/>
    <w:unhideWhenUsed/>
    <w:rsid w:val="008C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721"/>
  </w:style>
  <w:style w:type="character" w:styleId="Numerstrony">
    <w:name w:val="page number"/>
    <w:basedOn w:val="Domylnaczcionkaakapitu"/>
    <w:uiPriority w:val="99"/>
    <w:semiHidden/>
    <w:unhideWhenUsed/>
    <w:rsid w:val="00D3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5D4E-DB40-4179-A65A-EF7044D2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2022-02-10T13:30:00Z</cp:lastPrinted>
  <dcterms:created xsi:type="dcterms:W3CDTF">2022-02-17T21:39:00Z</dcterms:created>
  <dcterms:modified xsi:type="dcterms:W3CDTF">2022-02-17T21:39:00Z</dcterms:modified>
</cp:coreProperties>
</file>