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14EF" w:rsidRPr="00B014EF" w:rsidTr="00B014E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EF" w:rsidRPr="00B014EF" w:rsidRDefault="00B014EF" w:rsidP="00B0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5934" w:rsidRDefault="00B014EF">
      <w:bookmarkStart w:id="0" w:name="_GoBack"/>
      <w:bookmarkEnd w:id="0"/>
    </w:p>
    <w:p w:rsidR="008F0B27" w:rsidRDefault="008F0B27"/>
    <w:p w:rsidR="008F0B27" w:rsidRDefault="008F0B27"/>
    <w:p w:rsidR="008F0B27" w:rsidRDefault="008F0B27" w:rsidP="008F0B27">
      <w:pPr>
        <w:pStyle w:val="Akapitzlist"/>
        <w:numPr>
          <w:ilvl w:val="0"/>
          <w:numId w:val="1"/>
        </w:numPr>
      </w:pPr>
      <w:r>
        <w:t>Wakacyjny miesiąc.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Pora roku, która rozpoczyna się w marcu.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Świąteczny miesiąc, rozpoczynający zimę.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Idzie ……., podkuj buty.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Zbieramy je w lesie.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Najcieplejsza pora roku.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Spada z drzewa, ma zieloną skorupkę z kolcami.</w:t>
      </w:r>
    </w:p>
    <w:p w:rsidR="008F0B27" w:rsidRDefault="008F0B27" w:rsidP="008F0B27">
      <w:pPr>
        <w:pStyle w:val="Akapitzlist"/>
        <w:numPr>
          <w:ilvl w:val="0"/>
          <w:numId w:val="1"/>
        </w:numPr>
      </w:pPr>
      <w:r>
        <w:t>Znajdziemy ją jesienią w sadzie.</w:t>
      </w:r>
    </w:p>
    <w:p w:rsidR="008F0B27" w:rsidRDefault="008F0B27" w:rsidP="00756EAE">
      <w:pPr>
        <w:pStyle w:val="Akapitzlist"/>
      </w:pPr>
    </w:p>
    <w:sectPr w:rsidR="008F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53C2"/>
    <w:multiLevelType w:val="hybridMultilevel"/>
    <w:tmpl w:val="7B90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7"/>
    <w:rsid w:val="004D5D86"/>
    <w:rsid w:val="00756EAE"/>
    <w:rsid w:val="008F0B27"/>
    <w:rsid w:val="00B014EF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2520-08A8-45AC-A11A-7E2B223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2020-11-23T11:14:00Z</dcterms:created>
  <dcterms:modified xsi:type="dcterms:W3CDTF">2020-11-23T11:25:00Z</dcterms:modified>
</cp:coreProperties>
</file>