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858" w:rsidRDefault="00B71FD5">
      <w:pPr>
        <w:spacing w:after="93" w:line="259" w:lineRule="auto"/>
        <w:ind w:left="0" w:right="6" w:firstLine="0"/>
        <w:jc w:val="center"/>
      </w:pPr>
      <w:bookmarkStart w:id="0" w:name="_GoBack"/>
      <w:bookmarkEnd w:id="0"/>
      <w:r>
        <w:rPr>
          <w:b/>
          <w:sz w:val="28"/>
        </w:rPr>
        <w:t xml:space="preserve">Vyhlásenie zákonného zástupcu o </w:t>
      </w:r>
      <w:proofErr w:type="spellStart"/>
      <w:r>
        <w:rPr>
          <w:b/>
          <w:sz w:val="28"/>
        </w:rPr>
        <w:t>bezinfekčnosti</w:t>
      </w:r>
      <w:proofErr w:type="spellEnd"/>
      <w:r>
        <w:rPr>
          <w:b/>
          <w:sz w:val="28"/>
        </w:rPr>
        <w:t xml:space="preserve"> </w:t>
      </w:r>
    </w:p>
    <w:p w:rsidR="00744858" w:rsidRDefault="00B71FD5">
      <w:pPr>
        <w:spacing w:after="33" w:line="259" w:lineRule="auto"/>
        <w:ind w:left="59" w:right="0" w:firstLine="0"/>
        <w:jc w:val="center"/>
      </w:pPr>
      <w:r>
        <w:rPr>
          <w:sz w:val="28"/>
        </w:rPr>
        <w:t xml:space="preserve"> </w:t>
      </w:r>
    </w:p>
    <w:p w:rsidR="00744858" w:rsidRDefault="00B71FD5">
      <w:pPr>
        <w:ind w:left="-5" w:right="-10"/>
      </w:pPr>
      <w:r>
        <w:t xml:space="preserve">Vyhlasujem, že dieťa/žiak .............................................................................................................., bytom </w:t>
      </w:r>
      <w:r>
        <w:t>................................................................................................................., neprejavuje príznaky akútneho ochorenia ako je telesná teplota nad 37,5 °C alebo triaška, malátnosť, neprimeraná únava, začervenané alebo zap</w:t>
      </w:r>
      <w:r>
        <w:t>álené oči s výtokom, upchatý nos so sťaženým dýchaním, hustý skalený alebo zafarbený (žltý, zelený) výtok z nosa, nádcha, bolesť uší, výtok z uší, oslabený sluch, suchý dusivý kašeľ, vlhký produktívny kašeľ, vracanie, riedka stolica niekoľkokrát denne, nov</w:t>
      </w:r>
      <w:r>
        <w:t xml:space="preserve">ovzniknuté začervenanie kože, vyrážky, chrasty a pod. na koži. </w:t>
      </w:r>
    </w:p>
    <w:p w:rsidR="00744858" w:rsidRDefault="00B71FD5">
      <w:pPr>
        <w:ind w:left="-5" w:right="-10"/>
      </w:pPr>
      <w:r>
        <w:t>Zároveň vyhlasujem, že regionálny úrad verejného zdravotníctva ani lekár všeobecnej zdravotnej starostlivosti pre deti a dorast menovanému dieťaťu/žiakovi nenariadil karanténne opatrenie (kara</w:t>
      </w:r>
      <w:r>
        <w:t xml:space="preserve">nténu, zvýšený zdravotný dozor alebo lekársky dohľad). </w:t>
      </w:r>
    </w:p>
    <w:p w:rsidR="00744858" w:rsidRDefault="00B71FD5">
      <w:pPr>
        <w:ind w:left="-5" w:right="-10"/>
      </w:pPr>
      <w:r>
        <w:t>UPOZORNENIE: V zmysle Vyhlášky č. 16/2020 ÚVZ, ktorou sa nariaďujú opatrenia pri ohrození verejného zdravia k režimu vstupu osôb do priestorov prevádzok a priestorov zamestnávateľa (ďalej len „Vyhlášk</w:t>
      </w:r>
      <w:r>
        <w:t>a č. 16/2020“) Úrad verejného zdravotníctva Slovenskej republiky (ďalej len „ÚVZ SR“) podľa § 5 ods. 4 písm. k) zákona č. 355/2007 Z. z. o ochrane, podpore a rozvoji verejného zdravia a o zmene a doplnení niektorých zákonov v znení neskorších predpisov (ďa</w:t>
      </w:r>
      <w:r>
        <w:t>lej len „zákon“) z dôvodu pandémie ochorenia COVID-19 vydáva podľa § 59b zákona túto vyhlášku, ktorou nariaďuje podľa § 48 ods. 4 písm. e), s), x) a z) zákona opatrenia pri ohrození verejného zdravia podľa § 1 Vstup do vnútorných a vonkajších priestorov za</w:t>
      </w:r>
      <w:r>
        <w:t xml:space="preserve">riadení podľa ods. 3 za účelom overenia, že sa na osobu nevzťahuje zákaz vstupu podľa § 1 ods. 1 je prevádzkovateľ zariadenia </w:t>
      </w:r>
      <w:r>
        <w:rPr>
          <w:u w:val="single" w:color="000000"/>
        </w:rPr>
        <w:t>oprávnený požadovať od osoby</w:t>
      </w:r>
      <w:r>
        <w:t xml:space="preserve"> </w:t>
      </w:r>
      <w:r>
        <w:rPr>
          <w:u w:val="single" w:color="000000"/>
        </w:rPr>
        <w:t>vstupujúcej do vnútorných alebo vonkajších priestorov prevádzky predloženie príslušného dokladu</w:t>
      </w:r>
      <w:r>
        <w:t>, ktor</w:t>
      </w:r>
      <w:r>
        <w:t xml:space="preserve">ý preukazuje niektorú zo skutočností podľa § 1 ods. 2 písm. a) až r); do tohto dokladu je prevádzkovateľ zariadenia oprávnený nahliadnuť. Zároveň ods. 4 Vyhlášky č. 16/2020 upravuje predloženie dokladu podľa § 1 ods. 3 možno nahradiť v prípadoch podľa § 1 </w:t>
      </w:r>
      <w:r>
        <w:t>ods. 2 písm. e), g) až l) potvrdením o výnimke podľa prílohy, vystavenú poskytovateľom zdravotnej starostlivosti, ktorý poskytuje zdravotnú starostlivosť v špecializačnom odbore všeobecné lekárstvo, a s ktorým má osoba uzatvorenú dohodu o poskytovaní zdrav</w:t>
      </w:r>
      <w:r>
        <w:t xml:space="preserve">otnej starostlivosti; v prípade dieťaťa poskytovateľom zdravotnej starostlivosti, ktorý poskytuje zdravotnú starostlivosť v špecializačnom odbore pediatria. </w:t>
      </w:r>
    </w:p>
    <w:p w:rsidR="00744858" w:rsidRDefault="00B71FD5">
      <w:pPr>
        <w:spacing w:after="98" w:line="259" w:lineRule="auto"/>
        <w:ind w:left="0" w:right="0" w:firstLine="0"/>
        <w:jc w:val="left"/>
      </w:pPr>
      <w:r>
        <w:t xml:space="preserve"> </w:t>
      </w:r>
    </w:p>
    <w:p w:rsidR="00744858" w:rsidRDefault="00B71FD5">
      <w:pPr>
        <w:ind w:left="-5" w:right="-10"/>
      </w:pPr>
      <w:r>
        <w:t>Som si vedomý(á) právnych následkov v prípade nepravdivého vyhlásenia, najmä som si vedomý(á), ž</w:t>
      </w:r>
      <w:r>
        <w:t xml:space="preserve">e by som sa dopustil(a) priestupku podľa § 21 ods. 1 písm. f) zákona č. 372/1990 Zb. o priestupkoch v znení neskorších predpisov. </w:t>
      </w:r>
    </w:p>
    <w:p w:rsidR="00744858" w:rsidRDefault="00B71FD5">
      <w:pPr>
        <w:spacing w:after="102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744858" w:rsidRDefault="00B71FD5">
      <w:pPr>
        <w:spacing w:after="102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744858" w:rsidRDefault="00B71FD5">
      <w:pPr>
        <w:spacing w:after="0" w:line="259" w:lineRule="auto"/>
        <w:ind w:left="0" w:right="5497" w:firstLine="0"/>
        <w:jc w:val="left"/>
      </w:pPr>
      <w:r>
        <w:rPr>
          <w:sz w:val="20"/>
        </w:rPr>
        <w:t xml:space="preserve">V ................................. dňa ..........................  </w:t>
      </w:r>
    </w:p>
    <w:tbl>
      <w:tblPr>
        <w:tblStyle w:val="TableGrid"/>
        <w:tblW w:w="9772" w:type="dxa"/>
        <w:tblInd w:w="5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41"/>
        <w:gridCol w:w="6231"/>
      </w:tblGrid>
      <w:tr w:rsidR="00744858">
        <w:trPr>
          <w:trHeight w:val="494"/>
        </w:trPr>
        <w:tc>
          <w:tcPr>
            <w:tcW w:w="3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44858" w:rsidRDefault="00B71F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Meno a priezvisko zákonného zástupcu: </w:t>
            </w:r>
          </w:p>
        </w:tc>
        <w:tc>
          <w:tcPr>
            <w:tcW w:w="62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44858" w:rsidRDefault="00B71F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44858">
        <w:trPr>
          <w:trHeight w:val="494"/>
        </w:trPr>
        <w:tc>
          <w:tcPr>
            <w:tcW w:w="3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44858" w:rsidRDefault="00B71F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Podpis zákonného zástupcu: </w:t>
            </w:r>
          </w:p>
        </w:tc>
        <w:tc>
          <w:tcPr>
            <w:tcW w:w="62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44858" w:rsidRDefault="00B71F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B71FD5" w:rsidRDefault="00B71FD5"/>
    <w:sectPr w:rsidR="00B71FD5">
      <w:pgSz w:w="11906" w:h="16838"/>
      <w:pgMar w:top="1440" w:right="141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58"/>
    <w:rsid w:val="005C5C70"/>
    <w:rsid w:val="00744858"/>
    <w:rsid w:val="00B7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24557-5C7B-48E7-81CB-AEE09992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19" w:line="239" w:lineRule="auto"/>
      <w:ind w:left="10" w:right="1" w:hanging="10"/>
      <w:jc w:val="both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Užívateľ</cp:lastModifiedBy>
  <cp:revision>2</cp:revision>
  <dcterms:created xsi:type="dcterms:W3CDTF">2020-11-02T08:12:00Z</dcterms:created>
  <dcterms:modified xsi:type="dcterms:W3CDTF">2020-11-02T08:12:00Z</dcterms:modified>
</cp:coreProperties>
</file>